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single" w:sz="4" w:space="0" w:color="auto"/>
        </w:tblBorders>
        <w:tblLayout w:type="fixed"/>
        <w:tblCellMar>
          <w:left w:w="70" w:type="dxa"/>
          <w:right w:w="70" w:type="dxa"/>
        </w:tblCellMar>
        <w:tblLook w:val="0000"/>
      </w:tblPr>
      <w:tblGrid>
        <w:gridCol w:w="1980"/>
        <w:gridCol w:w="160"/>
        <w:gridCol w:w="7220"/>
      </w:tblGrid>
      <w:tr w:rsidR="00CF0069">
        <w:trPr>
          <w:trHeight w:val="1075"/>
        </w:trPr>
        <w:tc>
          <w:tcPr>
            <w:tcW w:w="1980" w:type="dxa"/>
          </w:tcPr>
          <w:p w:rsidR="00CF0069" w:rsidRDefault="00301F83" w:rsidP="00543BD6">
            <w:pPr>
              <w:tabs>
                <w:tab w:val="left" w:pos="3530"/>
              </w:tabs>
              <w:ind w:right="1064"/>
              <w:jc w:val="both"/>
              <w:rPr>
                <w:sz w:val="22"/>
              </w:rPr>
            </w:pPr>
            <w:r>
              <w:rPr>
                <w:noProof/>
              </w:rPr>
              <w:drawing>
                <wp:anchor distT="0" distB="0" distL="114300" distR="114300" simplePos="0" relativeHeight="251657216" behindDoc="0" locked="0" layoutInCell="1" allowOverlap="1">
                  <wp:simplePos x="0" y="0"/>
                  <wp:positionH relativeFrom="column">
                    <wp:posOffset>-44450</wp:posOffset>
                  </wp:positionH>
                  <wp:positionV relativeFrom="paragraph">
                    <wp:posOffset>-590550</wp:posOffset>
                  </wp:positionV>
                  <wp:extent cx="985520" cy="1214755"/>
                  <wp:effectExtent l="0" t="0" r="0" b="0"/>
                  <wp:wrapNone/>
                  <wp:docPr id="28" name="Picture 28" descr="FOR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 LETTER H"/>
                          <pic:cNvPicPr>
                            <a:picLocks noChangeAspect="1" noChangeArrowheads="1"/>
                          </pic:cNvPicPr>
                        </pic:nvPicPr>
                        <pic:blipFill>
                          <a:blip r:embed="rId7"/>
                          <a:srcRect/>
                          <a:stretch>
                            <a:fillRect/>
                          </a:stretch>
                        </pic:blipFill>
                        <pic:spPr bwMode="auto">
                          <a:xfrm>
                            <a:off x="0" y="0"/>
                            <a:ext cx="985520" cy="1214755"/>
                          </a:xfrm>
                          <a:prstGeom prst="rect">
                            <a:avLst/>
                          </a:prstGeom>
                          <a:noFill/>
                          <a:ln w="9525">
                            <a:noFill/>
                            <a:miter lim="800000"/>
                            <a:headEnd/>
                            <a:tailEnd/>
                          </a:ln>
                        </pic:spPr>
                      </pic:pic>
                    </a:graphicData>
                  </a:graphic>
                </wp:anchor>
              </w:drawing>
            </w:r>
          </w:p>
          <w:p w:rsidR="00CF0069" w:rsidRDefault="00CF0069" w:rsidP="00543BD6">
            <w:pPr>
              <w:ind w:left="-70"/>
              <w:jc w:val="both"/>
              <w:rPr>
                <w:sz w:val="22"/>
              </w:rPr>
            </w:pPr>
          </w:p>
        </w:tc>
        <w:tc>
          <w:tcPr>
            <w:tcW w:w="160" w:type="dxa"/>
          </w:tcPr>
          <w:p w:rsidR="00CF0069" w:rsidRDefault="00CF0069" w:rsidP="00543BD6">
            <w:pPr>
              <w:jc w:val="both"/>
              <w:rPr>
                <w:b/>
                <w:sz w:val="22"/>
              </w:rPr>
            </w:pPr>
          </w:p>
        </w:tc>
        <w:tc>
          <w:tcPr>
            <w:tcW w:w="7220" w:type="dxa"/>
          </w:tcPr>
          <w:p w:rsidR="00CF0069" w:rsidRPr="00D16391" w:rsidRDefault="00CF0069" w:rsidP="00543BD6">
            <w:pPr>
              <w:pStyle w:val="Heading3"/>
              <w:jc w:val="both"/>
              <w:rPr>
                <w:rFonts w:ascii="Georgia" w:hAnsi="Georgia"/>
                <w:sz w:val="40"/>
                <w:szCs w:val="40"/>
              </w:rPr>
            </w:pPr>
            <w:r w:rsidRPr="00D16391">
              <w:rPr>
                <w:rFonts w:ascii="Georgia" w:hAnsi="Georgia"/>
                <w:sz w:val="40"/>
                <w:szCs w:val="40"/>
              </w:rPr>
              <w:t>IRRIGATION SERVICE</w:t>
            </w:r>
            <w:r w:rsidR="008137DE" w:rsidRPr="00D16391">
              <w:rPr>
                <w:rFonts w:ascii="Georgia" w:hAnsi="Georgia"/>
                <w:sz w:val="40"/>
                <w:szCs w:val="40"/>
              </w:rPr>
              <w:t xml:space="preserve"> CENTRE</w:t>
            </w:r>
          </w:p>
          <w:p w:rsidR="00CF0069" w:rsidRPr="00D16391" w:rsidRDefault="00CF0069" w:rsidP="00543BD6">
            <w:pPr>
              <w:jc w:val="both"/>
              <w:rPr>
                <w:sz w:val="28"/>
                <w:szCs w:val="28"/>
              </w:rPr>
            </w:pPr>
            <w:r w:rsidRPr="00D16391">
              <w:rPr>
                <w:rFonts w:ascii="Georgia" w:hAnsi="Georgia"/>
                <w:sz w:val="28"/>
                <w:szCs w:val="28"/>
              </w:rPr>
              <w:t>KOMPONG THOM</w:t>
            </w:r>
          </w:p>
        </w:tc>
      </w:tr>
    </w:tbl>
    <w:p w:rsidR="00CF0069" w:rsidRDefault="008D12C5" w:rsidP="00543BD6">
      <w:pPr>
        <w:spacing w:line="24" w:lineRule="atLeast"/>
        <w:jc w:val="both"/>
        <w:rPr>
          <w:rFonts w:ascii="Georgia" w:hAnsi="Georgia"/>
          <w:sz w:val="22"/>
          <w:szCs w:val="22"/>
          <w:lang w:val="en-AU"/>
        </w:rPr>
      </w:pPr>
      <w:r>
        <w:rPr>
          <w:noProof/>
        </w:rPr>
        <w:drawing>
          <wp:anchor distT="0" distB="0" distL="114300" distR="114300" simplePos="0" relativeHeight="251661312" behindDoc="0" locked="0" layoutInCell="1" allowOverlap="1">
            <wp:simplePos x="0" y="0"/>
            <wp:positionH relativeFrom="column">
              <wp:posOffset>5205095</wp:posOffset>
            </wp:positionH>
            <wp:positionV relativeFrom="paragraph">
              <wp:posOffset>102870</wp:posOffset>
            </wp:positionV>
            <wp:extent cx="702945" cy="590550"/>
            <wp:effectExtent l="19050" t="0" r="1905" b="0"/>
            <wp:wrapNone/>
            <wp:docPr id="1" name="Picture 28" descr="C:\Documents and Settings\GRET-SKY\My Documents\Antoine\Projet Cambodge\Food Facility\Procédures\Logo\EU Logo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GRET-SKY\My Documents\Antoine\Projet Cambodge\Food Facility\Procédures\Logo\EU Logo - en.jpg"/>
                    <pic:cNvPicPr>
                      <a:picLocks noChangeAspect="1" noChangeArrowheads="1"/>
                    </pic:cNvPicPr>
                  </pic:nvPicPr>
                  <pic:blipFill>
                    <a:blip r:embed="rId8" cstate="print"/>
                    <a:srcRect/>
                    <a:stretch>
                      <a:fillRect/>
                    </a:stretch>
                  </pic:blipFill>
                  <pic:spPr bwMode="auto">
                    <a:xfrm>
                      <a:off x="0" y="0"/>
                      <a:ext cx="70294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4319270</wp:posOffset>
            </wp:positionH>
            <wp:positionV relativeFrom="paragraph">
              <wp:posOffset>64770</wp:posOffset>
            </wp:positionV>
            <wp:extent cx="771525" cy="657225"/>
            <wp:effectExtent l="19050" t="0" r="9525" b="0"/>
            <wp:wrapNone/>
            <wp:docPr id="29" name="Picture 29" descr="C:\Documents and Settings\GRET-SKY\My Documents\Antoine\Projet Cambodge\AFD\Logo AF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GRET-SKY\My Documents\Antoine\Projet Cambodge\AFD\Logo AFD new.jpg"/>
                    <pic:cNvPicPr>
                      <a:picLocks noChangeAspect="1" noChangeArrowheads="1"/>
                    </pic:cNvPicPr>
                  </pic:nvPicPr>
                  <pic:blipFill>
                    <a:blip r:embed="rId9" cstate="print"/>
                    <a:srcRect/>
                    <a:stretch>
                      <a:fillRect/>
                    </a:stretch>
                  </pic:blipFill>
                  <pic:spPr bwMode="auto">
                    <a:xfrm>
                      <a:off x="0" y="0"/>
                      <a:ext cx="771525" cy="657225"/>
                    </a:xfrm>
                    <a:prstGeom prst="rect">
                      <a:avLst/>
                    </a:prstGeom>
                    <a:noFill/>
                    <a:ln w="9525">
                      <a:noFill/>
                      <a:miter lim="800000"/>
                      <a:headEnd/>
                      <a:tailEnd/>
                    </a:ln>
                  </pic:spPr>
                </pic:pic>
              </a:graphicData>
            </a:graphic>
          </wp:anchor>
        </w:drawing>
      </w:r>
      <w:r w:rsidR="00097467" w:rsidRPr="000974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181.5pt;margin-top:8.05pt;width:63pt;height:44.9pt;z-index:251656192;mso-position-horizontal-relative:text;mso-position-vertical-relative:text" fillcolor="window">
            <v:imagedata r:id="rId10" o:title=""/>
          </v:shape>
          <o:OLEObject Type="Embed" ProgID="PBrush" ShapeID="_x0000_s1051" DrawAspect="Content" ObjectID="_1365253306" r:id="rId11"/>
        </w:pict>
      </w:r>
      <w:r>
        <w:rPr>
          <w:noProof/>
        </w:rPr>
        <w:drawing>
          <wp:anchor distT="0" distB="0" distL="114300" distR="114300" simplePos="0" relativeHeight="251658240" behindDoc="0" locked="0" layoutInCell="1" allowOverlap="1">
            <wp:simplePos x="0" y="0"/>
            <wp:positionH relativeFrom="column">
              <wp:posOffset>1576070</wp:posOffset>
            </wp:positionH>
            <wp:positionV relativeFrom="paragraph">
              <wp:posOffset>102870</wp:posOffset>
            </wp:positionV>
            <wp:extent cx="628650" cy="62865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628650" cy="628650"/>
                    </a:xfrm>
                    <a:prstGeom prst="rect">
                      <a:avLst/>
                    </a:prstGeom>
                    <a:noFill/>
                    <a:ln w="9525">
                      <a:noFill/>
                      <a:miter lim="800000"/>
                      <a:headEnd/>
                      <a:tailEnd/>
                    </a:ln>
                  </pic:spPr>
                </pic:pic>
              </a:graphicData>
            </a:graphic>
          </wp:anchor>
        </w:drawing>
      </w:r>
    </w:p>
    <w:p w:rsidR="00D16391" w:rsidRDefault="00D16391" w:rsidP="00543BD6">
      <w:pPr>
        <w:spacing w:line="24" w:lineRule="atLeast"/>
        <w:jc w:val="both"/>
        <w:rPr>
          <w:rFonts w:ascii="Georgia" w:hAnsi="Georgia"/>
          <w:sz w:val="22"/>
          <w:szCs w:val="22"/>
          <w:lang w:val="en-AU"/>
        </w:rPr>
      </w:pPr>
      <w:r>
        <w:rPr>
          <w:rFonts w:ascii="Georgia" w:hAnsi="Georgia"/>
          <w:sz w:val="22"/>
          <w:szCs w:val="22"/>
          <w:lang w:val="en-AU"/>
        </w:rPr>
        <w:t>Project</w:t>
      </w:r>
      <w:r w:rsidR="00527173">
        <w:rPr>
          <w:rFonts w:ascii="Georgia" w:hAnsi="Georgia"/>
          <w:sz w:val="22"/>
          <w:szCs w:val="22"/>
          <w:lang w:val="en-AU"/>
        </w:rPr>
        <w:tab/>
      </w:r>
      <w:r w:rsidR="008D12C5">
        <w:rPr>
          <w:rFonts w:ascii="Georgia" w:hAnsi="Georgia"/>
          <w:sz w:val="22"/>
          <w:szCs w:val="22"/>
          <w:lang w:val="en-AU"/>
        </w:rPr>
        <w:t xml:space="preserve"> implemented by</w:t>
      </w:r>
      <w:r w:rsidR="008D12C5">
        <w:rPr>
          <w:rFonts w:ascii="Georgia" w:hAnsi="Georgia"/>
          <w:sz w:val="22"/>
          <w:szCs w:val="22"/>
          <w:lang w:val="en-AU"/>
        </w:rPr>
        <w:tab/>
      </w:r>
      <w:r w:rsidR="008D12C5">
        <w:rPr>
          <w:rFonts w:ascii="Georgia" w:hAnsi="Georgia"/>
          <w:sz w:val="22"/>
          <w:szCs w:val="22"/>
          <w:lang w:val="en-AU"/>
        </w:rPr>
        <w:tab/>
      </w:r>
      <w:r w:rsidR="008D12C5">
        <w:rPr>
          <w:rFonts w:ascii="Georgia" w:hAnsi="Georgia"/>
          <w:sz w:val="22"/>
          <w:szCs w:val="22"/>
          <w:lang w:val="en-AU"/>
        </w:rPr>
        <w:tab/>
        <w:t xml:space="preserve">              </w:t>
      </w:r>
      <w:r w:rsidR="005E6BBF">
        <w:rPr>
          <w:rFonts w:ascii="Georgia" w:hAnsi="Georgia"/>
          <w:sz w:val="22"/>
          <w:szCs w:val="22"/>
          <w:lang w:val="en-AU"/>
        </w:rPr>
        <w:t>and financed by</w:t>
      </w:r>
    </w:p>
    <w:p w:rsidR="00D16391" w:rsidRDefault="00D16391" w:rsidP="00543BD6">
      <w:pPr>
        <w:spacing w:line="24" w:lineRule="atLeast"/>
        <w:jc w:val="both"/>
        <w:rPr>
          <w:rFonts w:ascii="Georgia" w:hAnsi="Georgia"/>
          <w:sz w:val="22"/>
          <w:szCs w:val="22"/>
          <w:lang w:val="en-AU"/>
        </w:rPr>
      </w:pPr>
    </w:p>
    <w:p w:rsidR="008D12C5" w:rsidRDefault="008D12C5" w:rsidP="00543BD6">
      <w:pPr>
        <w:spacing w:line="24" w:lineRule="atLeast"/>
        <w:jc w:val="both"/>
        <w:rPr>
          <w:rFonts w:ascii="Georgia" w:hAnsi="Georgia"/>
          <w:sz w:val="22"/>
          <w:szCs w:val="22"/>
          <w:lang w:val="en-AU"/>
        </w:rPr>
      </w:pPr>
    </w:p>
    <w:p w:rsidR="00D16391" w:rsidRDefault="00D16391" w:rsidP="00543BD6">
      <w:pPr>
        <w:pBdr>
          <w:bottom w:val="single" w:sz="4" w:space="1" w:color="auto"/>
        </w:pBdr>
        <w:spacing w:line="24" w:lineRule="atLeast"/>
        <w:jc w:val="both"/>
        <w:rPr>
          <w:rFonts w:ascii="Georgia" w:hAnsi="Georgia"/>
          <w:sz w:val="22"/>
          <w:szCs w:val="22"/>
          <w:lang w:val="en-AU"/>
        </w:rPr>
      </w:pPr>
    </w:p>
    <w:p w:rsidR="00D16391" w:rsidRPr="008137DE" w:rsidRDefault="00D16391" w:rsidP="00543BD6">
      <w:pPr>
        <w:spacing w:line="24" w:lineRule="atLeast"/>
        <w:jc w:val="both"/>
        <w:rPr>
          <w:rFonts w:ascii="Georgia" w:hAnsi="Georgia"/>
          <w:sz w:val="22"/>
          <w:szCs w:val="22"/>
          <w:lang w:val="en-AU"/>
        </w:rPr>
      </w:pPr>
    </w:p>
    <w:p w:rsidR="00DD33C9" w:rsidRPr="00FA1E44" w:rsidRDefault="00543BD6" w:rsidP="00543BD6">
      <w:pPr>
        <w:tabs>
          <w:tab w:val="left" w:pos="900"/>
        </w:tabs>
        <w:spacing w:line="24" w:lineRule="atLeast"/>
        <w:ind w:left="900" w:hanging="900"/>
        <w:jc w:val="both"/>
        <w:rPr>
          <w:rFonts w:ascii="Georgia" w:hAnsi="Georgia"/>
          <w:b/>
          <w:sz w:val="22"/>
          <w:szCs w:val="22"/>
        </w:rPr>
      </w:pPr>
      <w:r>
        <w:rPr>
          <w:rFonts w:ascii="Georgia" w:hAnsi="Georgia"/>
          <w:b/>
          <w:sz w:val="22"/>
          <w:szCs w:val="22"/>
        </w:rPr>
        <w:t>Minutes</w:t>
      </w:r>
      <w:r w:rsidR="00107C38">
        <w:rPr>
          <w:rFonts w:ascii="Georgia" w:hAnsi="Georgia"/>
          <w:b/>
          <w:sz w:val="22"/>
          <w:szCs w:val="22"/>
        </w:rPr>
        <w:t xml:space="preserve"> of</w:t>
      </w:r>
      <w:r w:rsidR="00DD33C9" w:rsidRPr="00F8372E">
        <w:rPr>
          <w:rFonts w:ascii="Georgia" w:hAnsi="Georgia"/>
          <w:b/>
          <w:sz w:val="22"/>
          <w:szCs w:val="22"/>
        </w:rPr>
        <w:t xml:space="preserve"> </w:t>
      </w:r>
      <w:r w:rsidR="00107C38">
        <w:rPr>
          <w:rFonts w:ascii="Georgia" w:hAnsi="Georgia"/>
          <w:b/>
          <w:sz w:val="22"/>
          <w:szCs w:val="22"/>
        </w:rPr>
        <w:t>the</w:t>
      </w:r>
      <w:r w:rsidR="00DD33C9" w:rsidRPr="00F8372E">
        <w:rPr>
          <w:rFonts w:ascii="Georgia" w:hAnsi="Georgia"/>
          <w:b/>
          <w:sz w:val="22"/>
          <w:szCs w:val="22"/>
        </w:rPr>
        <w:t xml:space="preserve"> </w:t>
      </w:r>
      <w:r w:rsidR="009461A0">
        <w:rPr>
          <w:rFonts w:ascii="Georgia" w:hAnsi="Georgia"/>
          <w:b/>
          <w:sz w:val="22"/>
          <w:szCs w:val="22"/>
        </w:rPr>
        <w:t>7</w:t>
      </w:r>
      <w:r w:rsidR="00D43DA6" w:rsidRPr="00D43DA6">
        <w:rPr>
          <w:rFonts w:ascii="Georgia" w:hAnsi="Georgia"/>
          <w:b/>
          <w:sz w:val="22"/>
          <w:szCs w:val="22"/>
          <w:vertAlign w:val="superscript"/>
        </w:rPr>
        <w:t>th</w:t>
      </w:r>
      <w:r w:rsidR="00FA1E44">
        <w:rPr>
          <w:rFonts w:ascii="Georgia" w:hAnsi="Georgia"/>
          <w:b/>
          <w:sz w:val="22"/>
          <w:szCs w:val="22"/>
        </w:rPr>
        <w:t xml:space="preserve"> </w:t>
      </w:r>
      <w:r w:rsidR="00107C38">
        <w:rPr>
          <w:rFonts w:ascii="Georgia" w:hAnsi="Georgia"/>
          <w:b/>
          <w:sz w:val="22"/>
          <w:szCs w:val="22"/>
        </w:rPr>
        <w:t>project management meeting</w:t>
      </w:r>
    </w:p>
    <w:p w:rsidR="00DD33C9" w:rsidRDefault="00DD33C9" w:rsidP="00543BD6">
      <w:pPr>
        <w:spacing w:line="24" w:lineRule="atLeast"/>
        <w:jc w:val="both"/>
        <w:rPr>
          <w:rFonts w:ascii="Georgia" w:hAnsi="Georgia"/>
          <w:sz w:val="22"/>
          <w:szCs w:val="22"/>
        </w:rPr>
      </w:pPr>
    </w:p>
    <w:p w:rsidR="003C10C6" w:rsidRPr="008137DE" w:rsidRDefault="00543BD6" w:rsidP="00543BD6">
      <w:pPr>
        <w:spacing w:line="24" w:lineRule="atLeast"/>
        <w:jc w:val="both"/>
        <w:rPr>
          <w:rFonts w:ascii="Georgia" w:hAnsi="Georgia"/>
          <w:sz w:val="22"/>
          <w:szCs w:val="22"/>
        </w:rPr>
      </w:pPr>
      <w:r>
        <w:rPr>
          <w:rFonts w:ascii="Georgia" w:hAnsi="Georgia"/>
          <w:sz w:val="22"/>
          <w:szCs w:val="22"/>
          <w:u w:val="single"/>
        </w:rPr>
        <w:t>A</w:t>
      </w:r>
      <w:r w:rsidR="00107C38" w:rsidRPr="007776C3">
        <w:rPr>
          <w:rFonts w:ascii="Georgia" w:hAnsi="Georgia"/>
          <w:sz w:val="22"/>
          <w:szCs w:val="22"/>
          <w:u w:val="single"/>
        </w:rPr>
        <w:t>ttendance:</w:t>
      </w:r>
      <w:r w:rsidR="008523A7">
        <w:rPr>
          <w:rFonts w:ascii="Georgia" w:hAnsi="Georgia"/>
          <w:sz w:val="22"/>
          <w:szCs w:val="22"/>
        </w:rPr>
        <w:t xml:space="preserve"> Sophak</w:t>
      </w:r>
      <w:r w:rsidR="003612EB">
        <w:rPr>
          <w:rFonts w:ascii="Georgia" w:hAnsi="Georgia"/>
          <w:sz w:val="22"/>
          <w:szCs w:val="22"/>
        </w:rPr>
        <w:t xml:space="preserve"> (SS)</w:t>
      </w:r>
      <w:r w:rsidR="008523A7">
        <w:rPr>
          <w:rFonts w:ascii="Georgia" w:hAnsi="Georgia"/>
          <w:sz w:val="22"/>
          <w:szCs w:val="22"/>
        </w:rPr>
        <w:t>, Sophat</w:t>
      </w:r>
      <w:r w:rsidR="003612EB">
        <w:rPr>
          <w:rFonts w:ascii="Georgia" w:hAnsi="Georgia"/>
          <w:sz w:val="22"/>
          <w:szCs w:val="22"/>
        </w:rPr>
        <w:t xml:space="preserve"> (TS)</w:t>
      </w:r>
      <w:r w:rsidR="008523A7">
        <w:rPr>
          <w:rFonts w:ascii="Georgia" w:hAnsi="Georgia"/>
          <w:sz w:val="22"/>
          <w:szCs w:val="22"/>
        </w:rPr>
        <w:t>, Sophanna</w:t>
      </w:r>
      <w:r w:rsidR="003612EB">
        <w:rPr>
          <w:rFonts w:ascii="Georgia" w:hAnsi="Georgia"/>
          <w:sz w:val="22"/>
          <w:szCs w:val="22"/>
        </w:rPr>
        <w:t xml:space="preserve"> (KS)</w:t>
      </w:r>
      <w:r w:rsidR="007776C3">
        <w:rPr>
          <w:rFonts w:ascii="Georgia" w:hAnsi="Georgia"/>
          <w:sz w:val="22"/>
          <w:szCs w:val="22"/>
        </w:rPr>
        <w:t xml:space="preserve">, </w:t>
      </w:r>
      <w:r w:rsidR="00107C38">
        <w:rPr>
          <w:rFonts w:ascii="Georgia" w:hAnsi="Georgia"/>
          <w:sz w:val="22"/>
          <w:szCs w:val="22"/>
        </w:rPr>
        <w:t>Antoine</w:t>
      </w:r>
      <w:r w:rsidR="003612EB">
        <w:rPr>
          <w:rFonts w:ascii="Georgia" w:hAnsi="Georgia"/>
          <w:sz w:val="22"/>
          <w:szCs w:val="22"/>
        </w:rPr>
        <w:t xml:space="preserve"> (AD)</w:t>
      </w:r>
      <w:r w:rsidR="009461A0">
        <w:rPr>
          <w:rFonts w:ascii="Georgia" w:hAnsi="Georgia"/>
          <w:sz w:val="22"/>
          <w:szCs w:val="22"/>
        </w:rPr>
        <w:t>, Kanhnha</w:t>
      </w:r>
      <w:r w:rsidR="003612EB">
        <w:rPr>
          <w:rFonts w:ascii="Georgia" w:hAnsi="Georgia"/>
          <w:sz w:val="22"/>
          <w:szCs w:val="22"/>
        </w:rPr>
        <w:t xml:space="preserve"> (KSK)</w:t>
      </w:r>
    </w:p>
    <w:p w:rsidR="007776C3" w:rsidRDefault="007776C3" w:rsidP="00543BD6">
      <w:pPr>
        <w:spacing w:line="24" w:lineRule="atLeast"/>
        <w:jc w:val="both"/>
        <w:rPr>
          <w:rFonts w:ascii="Georgia" w:hAnsi="Georgia"/>
          <w:sz w:val="22"/>
          <w:szCs w:val="22"/>
          <w:u w:val="single"/>
        </w:rPr>
      </w:pPr>
    </w:p>
    <w:p w:rsidR="00DD33C9" w:rsidRDefault="00DD33C9" w:rsidP="00543BD6">
      <w:pPr>
        <w:spacing w:line="24" w:lineRule="atLeast"/>
        <w:jc w:val="both"/>
        <w:rPr>
          <w:rFonts w:ascii="Georgia" w:hAnsi="Georgia"/>
          <w:sz w:val="22"/>
          <w:szCs w:val="22"/>
        </w:rPr>
      </w:pPr>
      <w:r w:rsidRPr="00F8372E">
        <w:rPr>
          <w:rFonts w:ascii="Georgia" w:hAnsi="Georgia"/>
          <w:sz w:val="22"/>
          <w:szCs w:val="22"/>
          <w:u w:val="single"/>
        </w:rPr>
        <w:t>Venue:</w:t>
      </w:r>
      <w:r w:rsidRPr="00F8372E">
        <w:rPr>
          <w:rFonts w:ascii="Georgia" w:hAnsi="Georgia"/>
          <w:sz w:val="22"/>
          <w:szCs w:val="22"/>
        </w:rPr>
        <w:tab/>
      </w:r>
      <w:r w:rsidRPr="00F8372E">
        <w:rPr>
          <w:rFonts w:ascii="Georgia" w:hAnsi="Georgia"/>
          <w:sz w:val="22"/>
          <w:szCs w:val="22"/>
        </w:rPr>
        <w:tab/>
      </w:r>
      <w:r w:rsidRPr="00F8372E">
        <w:rPr>
          <w:rFonts w:ascii="Georgia" w:hAnsi="Georgia"/>
          <w:sz w:val="22"/>
          <w:szCs w:val="22"/>
        </w:rPr>
        <w:tab/>
      </w:r>
      <w:r w:rsidR="000C3996">
        <w:rPr>
          <w:rFonts w:ascii="Georgia" w:hAnsi="Georgia"/>
          <w:sz w:val="22"/>
          <w:szCs w:val="22"/>
        </w:rPr>
        <w:t>GRET</w:t>
      </w:r>
      <w:r>
        <w:rPr>
          <w:rFonts w:ascii="Georgia" w:hAnsi="Georgia"/>
          <w:sz w:val="22"/>
          <w:szCs w:val="22"/>
        </w:rPr>
        <w:t xml:space="preserve"> office</w:t>
      </w:r>
      <w:r w:rsidR="000C3996">
        <w:rPr>
          <w:rFonts w:ascii="Georgia" w:hAnsi="Georgia"/>
          <w:sz w:val="22"/>
          <w:szCs w:val="22"/>
        </w:rPr>
        <w:t>, Phnom Penh</w:t>
      </w:r>
    </w:p>
    <w:p w:rsidR="00DD33C9" w:rsidRDefault="00EC2F9D" w:rsidP="00543BD6">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9461A0">
        <w:rPr>
          <w:rFonts w:ascii="Georgia" w:hAnsi="Georgia"/>
          <w:sz w:val="22"/>
          <w:szCs w:val="22"/>
        </w:rPr>
        <w:t>22 April</w:t>
      </w:r>
      <w:r w:rsidR="00675544">
        <w:rPr>
          <w:rFonts w:ascii="Georgia" w:hAnsi="Georgia"/>
          <w:sz w:val="22"/>
          <w:szCs w:val="22"/>
        </w:rPr>
        <w:t xml:space="preserve"> 201</w:t>
      </w:r>
      <w:r w:rsidR="000C3996">
        <w:rPr>
          <w:rFonts w:ascii="Georgia" w:hAnsi="Georgia"/>
          <w:sz w:val="22"/>
          <w:szCs w:val="22"/>
        </w:rPr>
        <w:t>1</w:t>
      </w:r>
    </w:p>
    <w:p w:rsidR="00DD33C9" w:rsidRPr="00F8372E" w:rsidRDefault="00EC2F9D" w:rsidP="00543BD6">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9461A0">
        <w:rPr>
          <w:rFonts w:ascii="Georgia" w:hAnsi="Georgia"/>
          <w:sz w:val="22"/>
          <w:szCs w:val="22"/>
        </w:rPr>
        <w:t>14:0</w:t>
      </w:r>
      <w:r w:rsidR="000C3996">
        <w:rPr>
          <w:rFonts w:ascii="Georgia" w:hAnsi="Georgia"/>
          <w:sz w:val="22"/>
          <w:szCs w:val="22"/>
        </w:rPr>
        <w:t>0</w:t>
      </w:r>
      <w:r w:rsidR="00594317">
        <w:rPr>
          <w:rFonts w:ascii="Georgia" w:hAnsi="Georgia"/>
          <w:sz w:val="22"/>
          <w:szCs w:val="22"/>
        </w:rPr>
        <w:t xml:space="preserve"> to </w:t>
      </w:r>
      <w:r w:rsidR="00543BD6">
        <w:rPr>
          <w:rFonts w:ascii="Georgia" w:hAnsi="Georgia"/>
          <w:sz w:val="22"/>
          <w:szCs w:val="22"/>
        </w:rPr>
        <w:t>18:0</w:t>
      </w:r>
      <w:r w:rsidR="00107C38">
        <w:rPr>
          <w:rFonts w:ascii="Georgia" w:hAnsi="Georgia"/>
          <w:sz w:val="22"/>
          <w:szCs w:val="22"/>
        </w:rPr>
        <w:t>0</w:t>
      </w:r>
    </w:p>
    <w:p w:rsidR="003C10C6" w:rsidRDefault="003C10C6" w:rsidP="00543BD6">
      <w:pPr>
        <w:tabs>
          <w:tab w:val="left" w:pos="2715"/>
        </w:tabs>
        <w:spacing w:line="24" w:lineRule="atLeast"/>
        <w:jc w:val="both"/>
        <w:rPr>
          <w:rFonts w:ascii="Georgia" w:hAnsi="Georgia"/>
          <w:sz w:val="22"/>
          <w:szCs w:val="22"/>
        </w:rPr>
      </w:pPr>
    </w:p>
    <w:p w:rsidR="009461A0" w:rsidRDefault="009461A0"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 xml:space="preserve">ISC institutionalization: </w:t>
      </w:r>
    </w:p>
    <w:p w:rsidR="00C4418B" w:rsidRDefault="00C4418B" w:rsidP="00543BD6">
      <w:pPr>
        <w:pStyle w:val="BodyText3"/>
        <w:spacing w:line="26" w:lineRule="atLeast"/>
        <w:ind w:left="720"/>
        <w:jc w:val="both"/>
        <w:rPr>
          <w:rFonts w:ascii="Georgia" w:hAnsi="Georgia"/>
          <w:iCs/>
          <w:sz w:val="22"/>
          <w:szCs w:val="22"/>
        </w:rPr>
      </w:pPr>
      <w:r>
        <w:rPr>
          <w:rFonts w:ascii="Georgia" w:hAnsi="Georgia"/>
          <w:iCs/>
          <w:sz w:val="22"/>
          <w:szCs w:val="22"/>
        </w:rPr>
        <w:t>See the attached new proposal with some modifications:</w:t>
      </w:r>
    </w:p>
    <w:p w:rsidR="009461A0" w:rsidRDefault="00C4418B" w:rsidP="00543BD6">
      <w:pPr>
        <w:pStyle w:val="BodyText3"/>
        <w:numPr>
          <w:ilvl w:val="0"/>
          <w:numId w:val="6"/>
        </w:numPr>
        <w:spacing w:line="26" w:lineRule="atLeast"/>
        <w:jc w:val="both"/>
        <w:rPr>
          <w:rFonts w:ascii="Georgia" w:hAnsi="Georgia"/>
          <w:iCs/>
          <w:sz w:val="22"/>
          <w:szCs w:val="22"/>
        </w:rPr>
      </w:pPr>
      <w:r>
        <w:rPr>
          <w:rFonts w:ascii="Georgia" w:hAnsi="Georgia"/>
          <w:iCs/>
          <w:sz w:val="22"/>
          <w:szCs w:val="22"/>
        </w:rPr>
        <w:t>GRET &amp; CEDAC would become members of the GA as “moral persons”</w:t>
      </w:r>
    </w:p>
    <w:p w:rsidR="009461A0" w:rsidRDefault="00C4418B" w:rsidP="00543BD6">
      <w:pPr>
        <w:pStyle w:val="BodyText3"/>
        <w:numPr>
          <w:ilvl w:val="0"/>
          <w:numId w:val="6"/>
        </w:numPr>
        <w:spacing w:line="26" w:lineRule="atLeast"/>
        <w:jc w:val="both"/>
        <w:rPr>
          <w:rFonts w:ascii="Georgia" w:hAnsi="Georgia"/>
          <w:iCs/>
          <w:sz w:val="22"/>
          <w:szCs w:val="22"/>
        </w:rPr>
      </w:pPr>
      <w:r>
        <w:rPr>
          <w:rFonts w:ascii="Georgia" w:hAnsi="Georgia"/>
          <w:iCs/>
          <w:sz w:val="22"/>
          <w:szCs w:val="22"/>
        </w:rPr>
        <w:t xml:space="preserve">The AC would have only an advisory role and will not be permanent. It can be organized according to </w:t>
      </w:r>
      <w:r w:rsidR="00426067">
        <w:rPr>
          <w:rFonts w:ascii="Georgia" w:hAnsi="Georgia"/>
          <w:iCs/>
          <w:sz w:val="22"/>
          <w:szCs w:val="22"/>
        </w:rPr>
        <w:t xml:space="preserve">the need for ISC </w:t>
      </w:r>
      <w:r>
        <w:rPr>
          <w:rFonts w:ascii="Georgia" w:hAnsi="Georgia"/>
          <w:iCs/>
          <w:sz w:val="22"/>
          <w:szCs w:val="22"/>
        </w:rPr>
        <w:t>to solve</w:t>
      </w:r>
      <w:r w:rsidR="00426067">
        <w:rPr>
          <w:rFonts w:ascii="Georgia" w:hAnsi="Georgia"/>
          <w:iCs/>
          <w:sz w:val="22"/>
          <w:szCs w:val="22"/>
        </w:rPr>
        <w:t xml:space="preserve"> specific questions</w:t>
      </w:r>
      <w:r>
        <w:rPr>
          <w:rFonts w:ascii="Georgia" w:hAnsi="Georgia"/>
          <w:iCs/>
          <w:sz w:val="22"/>
          <w:szCs w:val="22"/>
        </w:rPr>
        <w:t xml:space="preserve">. </w:t>
      </w:r>
    </w:p>
    <w:p w:rsidR="009461A0" w:rsidRDefault="00C4418B" w:rsidP="00543BD6">
      <w:pPr>
        <w:pStyle w:val="BodyText3"/>
        <w:numPr>
          <w:ilvl w:val="0"/>
          <w:numId w:val="6"/>
        </w:numPr>
        <w:spacing w:line="26" w:lineRule="atLeast"/>
        <w:jc w:val="both"/>
        <w:rPr>
          <w:rFonts w:ascii="Georgia" w:hAnsi="Georgia"/>
          <w:iCs/>
          <w:sz w:val="22"/>
          <w:szCs w:val="22"/>
        </w:rPr>
      </w:pPr>
      <w:r>
        <w:rPr>
          <w:rFonts w:ascii="Georgia" w:hAnsi="Georgia"/>
          <w:iCs/>
          <w:sz w:val="22"/>
          <w:szCs w:val="22"/>
        </w:rPr>
        <w:t>We will not involve people from CDRI and CAVAC in early discussion</w:t>
      </w:r>
      <w:r w:rsidR="00426067">
        <w:rPr>
          <w:rFonts w:ascii="Georgia" w:hAnsi="Georgia"/>
          <w:iCs/>
          <w:sz w:val="22"/>
          <w:szCs w:val="22"/>
        </w:rPr>
        <w:t>s</w:t>
      </w:r>
      <w:r>
        <w:rPr>
          <w:rFonts w:ascii="Georgia" w:hAnsi="Georgia"/>
          <w:iCs/>
          <w:sz w:val="22"/>
          <w:szCs w:val="22"/>
        </w:rPr>
        <w:t xml:space="preserve"> about this model, only GRET, CEDAC, ISC staff and 3 external experts: Sophat, Jean-Marie and Christophe Goossens</w:t>
      </w:r>
      <w:r w:rsidR="00A97E27">
        <w:rPr>
          <w:rFonts w:ascii="Georgia" w:hAnsi="Georgia"/>
          <w:iCs/>
          <w:sz w:val="22"/>
          <w:szCs w:val="22"/>
        </w:rPr>
        <w:t>.</w:t>
      </w:r>
    </w:p>
    <w:p w:rsidR="009461A0" w:rsidRPr="00883F54" w:rsidRDefault="00C4418B" w:rsidP="00543BD6">
      <w:pPr>
        <w:pStyle w:val="BodyText3"/>
        <w:numPr>
          <w:ilvl w:val="0"/>
          <w:numId w:val="6"/>
        </w:numPr>
        <w:spacing w:line="26" w:lineRule="atLeast"/>
        <w:jc w:val="both"/>
        <w:rPr>
          <w:rFonts w:ascii="Georgia" w:hAnsi="Georgia"/>
          <w:iCs/>
          <w:sz w:val="22"/>
          <w:szCs w:val="22"/>
        </w:rPr>
      </w:pPr>
      <w:r>
        <w:rPr>
          <w:rFonts w:ascii="Georgia" w:hAnsi="Georgia"/>
          <w:iCs/>
          <w:sz w:val="22"/>
          <w:szCs w:val="22"/>
        </w:rPr>
        <w:t>The workshop on the draft statutes will be held on 2</w:t>
      </w:r>
      <w:r w:rsidR="00426067">
        <w:rPr>
          <w:rFonts w:ascii="Georgia" w:hAnsi="Georgia"/>
          <w:iCs/>
          <w:sz w:val="22"/>
          <w:szCs w:val="22"/>
        </w:rPr>
        <w:t>3</w:t>
      </w:r>
      <w:r w:rsidR="00426067">
        <w:rPr>
          <w:rFonts w:ascii="Georgia" w:hAnsi="Georgia"/>
          <w:iCs/>
          <w:sz w:val="22"/>
          <w:szCs w:val="22"/>
          <w:vertAlign w:val="superscript"/>
        </w:rPr>
        <w:t>d</w:t>
      </w:r>
      <w:r>
        <w:rPr>
          <w:rFonts w:ascii="Georgia" w:hAnsi="Georgia"/>
          <w:iCs/>
          <w:sz w:val="22"/>
          <w:szCs w:val="22"/>
        </w:rPr>
        <w:t xml:space="preserve"> of June this year.</w:t>
      </w:r>
    </w:p>
    <w:p w:rsidR="009461A0" w:rsidRDefault="006B2544"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HR issues</w:t>
      </w:r>
      <w:r w:rsidR="009461A0">
        <w:rPr>
          <w:rFonts w:ascii="Georgia" w:hAnsi="Georgia"/>
          <w:iCs/>
          <w:sz w:val="22"/>
          <w:szCs w:val="22"/>
        </w:rPr>
        <w:t xml:space="preserve">: </w:t>
      </w:r>
    </w:p>
    <w:p w:rsidR="000F4673" w:rsidRDefault="000F4673" w:rsidP="00543BD6">
      <w:pPr>
        <w:pStyle w:val="BodyText3"/>
        <w:numPr>
          <w:ilvl w:val="0"/>
          <w:numId w:val="8"/>
        </w:numPr>
        <w:spacing w:line="26" w:lineRule="atLeast"/>
        <w:jc w:val="both"/>
        <w:rPr>
          <w:rFonts w:ascii="Georgia" w:hAnsi="Georgia"/>
          <w:iCs/>
          <w:sz w:val="22"/>
          <w:szCs w:val="22"/>
        </w:rPr>
      </w:pPr>
      <w:r>
        <w:rPr>
          <w:rFonts w:ascii="Georgia" w:hAnsi="Georgia"/>
          <w:iCs/>
          <w:sz w:val="22"/>
          <w:szCs w:val="22"/>
        </w:rPr>
        <w:t>Piseth finished his contract on 31</w:t>
      </w:r>
      <w:r w:rsidRPr="000F4673">
        <w:rPr>
          <w:rFonts w:ascii="Georgia" w:hAnsi="Georgia"/>
          <w:iCs/>
          <w:sz w:val="22"/>
          <w:szCs w:val="22"/>
          <w:vertAlign w:val="superscript"/>
        </w:rPr>
        <w:t>st</w:t>
      </w:r>
      <w:r>
        <w:rPr>
          <w:rFonts w:ascii="Georgia" w:hAnsi="Georgia"/>
          <w:iCs/>
          <w:sz w:val="22"/>
          <w:szCs w:val="22"/>
        </w:rPr>
        <w:t xml:space="preserve"> of March and Kesna on 13</w:t>
      </w:r>
      <w:r w:rsidRPr="000F4673">
        <w:rPr>
          <w:rFonts w:ascii="Georgia" w:hAnsi="Georgia"/>
          <w:iCs/>
          <w:sz w:val="22"/>
          <w:szCs w:val="22"/>
          <w:vertAlign w:val="superscript"/>
        </w:rPr>
        <w:t>th</w:t>
      </w:r>
      <w:r>
        <w:rPr>
          <w:rFonts w:ascii="Georgia" w:hAnsi="Georgia"/>
          <w:iCs/>
          <w:sz w:val="22"/>
          <w:szCs w:val="22"/>
        </w:rPr>
        <w:t xml:space="preserve"> of April</w:t>
      </w:r>
    </w:p>
    <w:p w:rsidR="009461A0" w:rsidRDefault="003612EB" w:rsidP="00543BD6">
      <w:pPr>
        <w:pStyle w:val="BodyText3"/>
        <w:numPr>
          <w:ilvl w:val="0"/>
          <w:numId w:val="8"/>
        </w:numPr>
        <w:spacing w:line="26" w:lineRule="atLeast"/>
        <w:jc w:val="both"/>
        <w:rPr>
          <w:rFonts w:ascii="Georgia" w:hAnsi="Georgia"/>
          <w:iCs/>
          <w:sz w:val="22"/>
          <w:szCs w:val="22"/>
        </w:rPr>
      </w:pPr>
      <w:r>
        <w:rPr>
          <w:rFonts w:ascii="Georgia" w:hAnsi="Georgia"/>
          <w:iCs/>
          <w:sz w:val="22"/>
          <w:szCs w:val="22"/>
        </w:rPr>
        <w:t>SS</w:t>
      </w:r>
      <w:r w:rsidR="00C4418B">
        <w:rPr>
          <w:rFonts w:ascii="Georgia" w:hAnsi="Georgia"/>
          <w:iCs/>
          <w:sz w:val="22"/>
          <w:szCs w:val="22"/>
        </w:rPr>
        <w:t xml:space="preserve"> workload and responsibilities are too </w:t>
      </w:r>
      <w:r w:rsidR="00426067">
        <w:rPr>
          <w:rFonts w:ascii="Georgia" w:hAnsi="Georgia"/>
          <w:iCs/>
          <w:sz w:val="22"/>
          <w:szCs w:val="22"/>
        </w:rPr>
        <w:t>heavy;</w:t>
      </w:r>
      <w:r w:rsidR="00C4418B">
        <w:rPr>
          <w:rFonts w:ascii="Georgia" w:hAnsi="Georgia"/>
          <w:iCs/>
          <w:sz w:val="22"/>
          <w:szCs w:val="22"/>
        </w:rPr>
        <w:t xml:space="preserve"> we have to find somebody who can ensure part of the team management. Kotaro rejected our proposal and experienced engineers are out of reach for our financial capacities. Open announcement will not solve this difficulty. S</w:t>
      </w:r>
      <w:r w:rsidR="00426067">
        <w:rPr>
          <w:rFonts w:ascii="Georgia" w:hAnsi="Georgia"/>
          <w:iCs/>
          <w:sz w:val="22"/>
          <w:szCs w:val="22"/>
        </w:rPr>
        <w:t>S</w:t>
      </w:r>
      <w:r w:rsidR="00C4418B">
        <w:rPr>
          <w:rFonts w:ascii="Georgia" w:hAnsi="Georgia"/>
          <w:iCs/>
          <w:sz w:val="22"/>
          <w:szCs w:val="22"/>
        </w:rPr>
        <w:t xml:space="preserve"> will try to identify one assistant from young professional</w:t>
      </w:r>
      <w:r w:rsidR="000F4673">
        <w:rPr>
          <w:rFonts w:ascii="Georgia" w:hAnsi="Georgia"/>
          <w:iCs/>
          <w:sz w:val="22"/>
          <w:szCs w:val="22"/>
        </w:rPr>
        <w:t>s</w:t>
      </w:r>
      <w:r w:rsidR="00C4418B">
        <w:rPr>
          <w:rFonts w:ascii="Georgia" w:hAnsi="Georgia"/>
          <w:iCs/>
          <w:sz w:val="22"/>
          <w:szCs w:val="22"/>
        </w:rPr>
        <w:t xml:space="preserve"> who have just finished their studies. He will take contact with universities.</w:t>
      </w:r>
    </w:p>
    <w:p w:rsidR="000F4673" w:rsidRDefault="000F4673" w:rsidP="00543BD6">
      <w:pPr>
        <w:pStyle w:val="BodyText3"/>
        <w:numPr>
          <w:ilvl w:val="0"/>
          <w:numId w:val="8"/>
        </w:numPr>
        <w:spacing w:line="26" w:lineRule="atLeast"/>
        <w:jc w:val="both"/>
        <w:rPr>
          <w:rFonts w:ascii="Georgia" w:hAnsi="Georgia"/>
          <w:iCs/>
          <w:sz w:val="22"/>
          <w:szCs w:val="22"/>
        </w:rPr>
      </w:pPr>
      <w:r>
        <w:rPr>
          <w:rFonts w:ascii="Georgia" w:hAnsi="Georgia"/>
          <w:iCs/>
          <w:sz w:val="22"/>
          <w:szCs w:val="22"/>
        </w:rPr>
        <w:t xml:space="preserve">New recruitments: </w:t>
      </w:r>
    </w:p>
    <w:p w:rsidR="000F4673" w:rsidRDefault="000F4673" w:rsidP="00543BD6">
      <w:pPr>
        <w:pStyle w:val="BodyText3"/>
        <w:numPr>
          <w:ilvl w:val="1"/>
          <w:numId w:val="8"/>
        </w:numPr>
        <w:spacing w:line="26" w:lineRule="atLeast"/>
        <w:jc w:val="both"/>
        <w:rPr>
          <w:rFonts w:ascii="Georgia" w:hAnsi="Georgia"/>
          <w:iCs/>
          <w:sz w:val="22"/>
          <w:szCs w:val="22"/>
        </w:rPr>
      </w:pPr>
      <w:r>
        <w:rPr>
          <w:rFonts w:ascii="Georgia" w:hAnsi="Georgia"/>
          <w:iCs/>
          <w:sz w:val="22"/>
          <w:szCs w:val="22"/>
        </w:rPr>
        <w:t xml:space="preserve">Mr. Soroth </w:t>
      </w:r>
      <w:r w:rsidR="00426067">
        <w:rPr>
          <w:rFonts w:ascii="Georgia" w:hAnsi="Georgia"/>
          <w:iCs/>
          <w:sz w:val="22"/>
          <w:szCs w:val="22"/>
        </w:rPr>
        <w:t>on 1</w:t>
      </w:r>
      <w:r w:rsidR="00426067" w:rsidRPr="00426067">
        <w:rPr>
          <w:rFonts w:ascii="Georgia" w:hAnsi="Georgia"/>
          <w:iCs/>
          <w:sz w:val="22"/>
          <w:szCs w:val="22"/>
          <w:vertAlign w:val="superscript"/>
        </w:rPr>
        <w:t>st</w:t>
      </w:r>
      <w:r w:rsidR="00426067">
        <w:rPr>
          <w:rFonts w:ascii="Georgia" w:hAnsi="Georgia"/>
          <w:iCs/>
          <w:sz w:val="22"/>
          <w:szCs w:val="22"/>
        </w:rPr>
        <w:t xml:space="preserve"> April </w:t>
      </w:r>
      <w:r>
        <w:rPr>
          <w:rFonts w:ascii="Georgia" w:hAnsi="Georgia"/>
          <w:iCs/>
          <w:sz w:val="22"/>
          <w:szCs w:val="22"/>
        </w:rPr>
        <w:t>as Community facilitator. He is Stung Chinit FWUC director. He will keep this position half-time and will work with the ISC</w:t>
      </w:r>
      <w:r w:rsidR="003612EB">
        <w:rPr>
          <w:rFonts w:ascii="Georgia" w:hAnsi="Georgia"/>
          <w:iCs/>
          <w:sz w:val="22"/>
          <w:szCs w:val="22"/>
        </w:rPr>
        <w:t xml:space="preserve"> on other tasks</w:t>
      </w:r>
      <w:r>
        <w:rPr>
          <w:rFonts w:ascii="Georgia" w:hAnsi="Georgia"/>
          <w:iCs/>
          <w:sz w:val="22"/>
          <w:szCs w:val="22"/>
        </w:rPr>
        <w:t xml:space="preserve"> half-time. His contract is full time and there will be a service contract signed between ISC and Stung Chinit for his assignment there as a director.</w:t>
      </w:r>
    </w:p>
    <w:p w:rsidR="000F4673" w:rsidRDefault="00426067" w:rsidP="00543BD6">
      <w:pPr>
        <w:pStyle w:val="BodyText3"/>
        <w:numPr>
          <w:ilvl w:val="1"/>
          <w:numId w:val="8"/>
        </w:numPr>
        <w:spacing w:line="26" w:lineRule="atLeast"/>
        <w:jc w:val="both"/>
        <w:rPr>
          <w:rFonts w:ascii="Georgia" w:hAnsi="Georgia"/>
          <w:iCs/>
          <w:sz w:val="22"/>
          <w:szCs w:val="22"/>
        </w:rPr>
      </w:pPr>
      <w:r>
        <w:rPr>
          <w:rFonts w:ascii="Georgia" w:hAnsi="Georgia"/>
          <w:iCs/>
          <w:sz w:val="22"/>
          <w:szCs w:val="22"/>
        </w:rPr>
        <w:t xml:space="preserve">Ms. Et Many </w:t>
      </w:r>
      <w:r w:rsidR="000F4673">
        <w:rPr>
          <w:rFonts w:ascii="Georgia" w:hAnsi="Georgia"/>
          <w:iCs/>
          <w:sz w:val="22"/>
          <w:szCs w:val="22"/>
        </w:rPr>
        <w:t xml:space="preserve">as Administrative and accounting assistant to </w:t>
      </w:r>
      <w:r w:rsidR="003612EB">
        <w:rPr>
          <w:rFonts w:ascii="Georgia" w:hAnsi="Georgia"/>
          <w:iCs/>
          <w:sz w:val="22"/>
          <w:szCs w:val="22"/>
        </w:rPr>
        <w:t>KSK</w:t>
      </w:r>
      <w:r w:rsidR="000F4673">
        <w:rPr>
          <w:rFonts w:ascii="Georgia" w:hAnsi="Georgia"/>
          <w:iCs/>
          <w:sz w:val="22"/>
          <w:szCs w:val="22"/>
        </w:rPr>
        <w:t xml:space="preserve">. She will help </w:t>
      </w:r>
      <w:r w:rsidR="003612EB">
        <w:rPr>
          <w:rFonts w:ascii="Georgia" w:hAnsi="Georgia"/>
          <w:iCs/>
          <w:sz w:val="22"/>
          <w:szCs w:val="22"/>
        </w:rPr>
        <w:t>KSK</w:t>
      </w:r>
      <w:r w:rsidR="000F4673">
        <w:rPr>
          <w:rFonts w:ascii="Georgia" w:hAnsi="Georgia"/>
          <w:iCs/>
          <w:sz w:val="22"/>
          <w:szCs w:val="22"/>
        </w:rPr>
        <w:t xml:space="preserve"> accounting registration and follow-up, so that </w:t>
      </w:r>
      <w:r w:rsidR="003612EB">
        <w:rPr>
          <w:rFonts w:ascii="Georgia" w:hAnsi="Georgia"/>
          <w:iCs/>
          <w:sz w:val="22"/>
          <w:szCs w:val="22"/>
        </w:rPr>
        <w:t>KSK</w:t>
      </w:r>
      <w:r w:rsidR="000F4673">
        <w:rPr>
          <w:rFonts w:ascii="Georgia" w:hAnsi="Georgia"/>
          <w:iCs/>
          <w:sz w:val="22"/>
          <w:szCs w:val="22"/>
        </w:rPr>
        <w:t xml:space="preserve"> </w:t>
      </w:r>
      <w:r w:rsidR="008E4942">
        <w:rPr>
          <w:rFonts w:ascii="Georgia" w:hAnsi="Georgia"/>
          <w:iCs/>
          <w:sz w:val="22"/>
          <w:szCs w:val="22"/>
        </w:rPr>
        <w:t>have available</w:t>
      </w:r>
      <w:r w:rsidR="003612EB">
        <w:rPr>
          <w:rFonts w:ascii="Georgia" w:hAnsi="Georgia"/>
          <w:iCs/>
          <w:sz w:val="22"/>
          <w:szCs w:val="22"/>
        </w:rPr>
        <w:t xml:space="preserve"> time for service support.</w:t>
      </w:r>
    </w:p>
    <w:p w:rsidR="000F4673" w:rsidRDefault="003612EB" w:rsidP="008E4942">
      <w:pPr>
        <w:pStyle w:val="BodyText3"/>
        <w:numPr>
          <w:ilvl w:val="0"/>
          <w:numId w:val="8"/>
        </w:numPr>
        <w:spacing w:line="26" w:lineRule="atLeast"/>
        <w:jc w:val="both"/>
        <w:rPr>
          <w:rFonts w:ascii="Georgia" w:hAnsi="Georgia"/>
          <w:iCs/>
          <w:sz w:val="22"/>
          <w:szCs w:val="22"/>
        </w:rPr>
      </w:pPr>
      <w:r>
        <w:rPr>
          <w:rFonts w:ascii="Georgia" w:hAnsi="Georgia"/>
          <w:iCs/>
          <w:sz w:val="22"/>
          <w:szCs w:val="22"/>
        </w:rPr>
        <w:t xml:space="preserve">SS still wish to get support in hydrology. AD: we have no news from “Planète Urgence”, so we should look for some expert locally. Let’s write TOR for this. </w:t>
      </w:r>
    </w:p>
    <w:p w:rsidR="00C4418B" w:rsidRPr="00883F54" w:rsidRDefault="00C4418B" w:rsidP="00543BD6">
      <w:pPr>
        <w:pStyle w:val="BodyText3"/>
        <w:spacing w:line="26" w:lineRule="atLeast"/>
        <w:ind w:left="720"/>
        <w:jc w:val="both"/>
        <w:rPr>
          <w:rFonts w:ascii="Georgia" w:hAnsi="Georgia"/>
          <w:iCs/>
          <w:sz w:val="22"/>
          <w:szCs w:val="22"/>
        </w:rPr>
      </w:pPr>
    </w:p>
    <w:p w:rsidR="00DD33C9" w:rsidRPr="00202388" w:rsidRDefault="000C3996" w:rsidP="00543BD6">
      <w:pPr>
        <w:pStyle w:val="BodyText3"/>
        <w:numPr>
          <w:ilvl w:val="0"/>
          <w:numId w:val="1"/>
        </w:numPr>
        <w:spacing w:line="26" w:lineRule="atLeast"/>
        <w:jc w:val="both"/>
        <w:rPr>
          <w:rFonts w:ascii="Georgia" w:hAnsi="Georgia"/>
          <w:iCs/>
          <w:sz w:val="22"/>
          <w:szCs w:val="22"/>
        </w:rPr>
      </w:pPr>
      <w:r>
        <w:rPr>
          <w:rFonts w:ascii="Georgia" w:hAnsi="Georgia"/>
          <w:sz w:val="22"/>
          <w:szCs w:val="22"/>
        </w:rPr>
        <w:t>Presentation of the s</w:t>
      </w:r>
      <w:r w:rsidR="007776C3">
        <w:rPr>
          <w:rFonts w:ascii="Georgia" w:hAnsi="Georgia"/>
          <w:sz w:val="22"/>
          <w:szCs w:val="22"/>
        </w:rPr>
        <w:t>ervice</w:t>
      </w:r>
      <w:r>
        <w:rPr>
          <w:rFonts w:ascii="Georgia" w:hAnsi="Georgia"/>
          <w:sz w:val="22"/>
          <w:szCs w:val="22"/>
        </w:rPr>
        <w:t xml:space="preserve"> implementation progress</w:t>
      </w:r>
      <w:r w:rsidR="007776C3">
        <w:rPr>
          <w:rFonts w:ascii="Georgia" w:hAnsi="Georgia"/>
          <w:sz w:val="22"/>
          <w:szCs w:val="22"/>
        </w:rPr>
        <w:t xml:space="preserve"> from</w:t>
      </w:r>
      <w:r w:rsidR="00DD33C9">
        <w:rPr>
          <w:rFonts w:ascii="Georgia" w:hAnsi="Georgia"/>
          <w:sz w:val="22"/>
          <w:szCs w:val="22"/>
        </w:rPr>
        <w:t xml:space="preserve"> </w:t>
      </w:r>
      <w:r w:rsidR="009461A0">
        <w:rPr>
          <w:rFonts w:ascii="Georgia" w:hAnsi="Georgia"/>
          <w:sz w:val="22"/>
          <w:szCs w:val="22"/>
        </w:rPr>
        <w:t>January</w:t>
      </w:r>
      <w:r>
        <w:rPr>
          <w:rFonts w:ascii="Georgia" w:hAnsi="Georgia"/>
          <w:sz w:val="22"/>
          <w:szCs w:val="22"/>
        </w:rPr>
        <w:t xml:space="preserve"> to </w:t>
      </w:r>
      <w:r w:rsidR="009461A0">
        <w:rPr>
          <w:rFonts w:ascii="Georgia" w:hAnsi="Georgia"/>
          <w:sz w:val="22"/>
          <w:szCs w:val="22"/>
        </w:rPr>
        <w:t>April</w:t>
      </w:r>
      <w:r>
        <w:rPr>
          <w:rFonts w:ascii="Georgia" w:hAnsi="Georgia"/>
          <w:sz w:val="22"/>
          <w:szCs w:val="22"/>
        </w:rPr>
        <w:t xml:space="preserve"> 2011</w:t>
      </w:r>
      <w:r w:rsidR="008351CB">
        <w:rPr>
          <w:rFonts w:ascii="Georgia" w:hAnsi="Georgia"/>
          <w:sz w:val="22"/>
          <w:szCs w:val="22"/>
        </w:rPr>
        <w:t xml:space="preserve"> and plan for April to September 2011</w:t>
      </w:r>
      <w:r w:rsidR="00DD33C9">
        <w:rPr>
          <w:rFonts w:ascii="Georgia" w:hAnsi="Georgia"/>
          <w:sz w:val="22"/>
          <w:szCs w:val="22"/>
        </w:rPr>
        <w:t>:</w:t>
      </w:r>
    </w:p>
    <w:p w:rsidR="00B12464" w:rsidRPr="003612EB" w:rsidRDefault="00197525"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lastRenderedPageBreak/>
        <w:t xml:space="preserve">Service to </w:t>
      </w:r>
      <w:r w:rsidRPr="001D3B2D">
        <w:rPr>
          <w:rFonts w:ascii="Georgia" w:hAnsi="Georgia"/>
          <w:b/>
          <w:sz w:val="28"/>
          <w:szCs w:val="22"/>
        </w:rPr>
        <w:t>Teuk Chhar</w:t>
      </w:r>
      <w:r w:rsidR="008351CB">
        <w:rPr>
          <w:rFonts w:ascii="Georgia" w:hAnsi="Georgia"/>
          <w:sz w:val="22"/>
          <w:szCs w:val="22"/>
        </w:rPr>
        <w:t xml:space="preserve">: </w:t>
      </w:r>
    </w:p>
    <w:p w:rsidR="003612EB" w:rsidRDefault="003612EB" w:rsidP="00543BD6">
      <w:pPr>
        <w:pStyle w:val="BodyText3"/>
        <w:spacing w:line="26" w:lineRule="atLeast"/>
        <w:jc w:val="both"/>
        <w:rPr>
          <w:rFonts w:ascii="Georgia" w:hAnsi="Georgia"/>
          <w:sz w:val="22"/>
          <w:szCs w:val="22"/>
        </w:rPr>
      </w:pPr>
      <w:r>
        <w:rPr>
          <w:rFonts w:ascii="Georgia" w:hAnsi="Georgia"/>
          <w:sz w:val="22"/>
          <w:szCs w:val="22"/>
        </w:rPr>
        <w:t xml:space="preserve">Construction is finalized. Some small supplementary works have been estimated by the team for 5,000$. </w:t>
      </w:r>
    </w:p>
    <w:p w:rsidR="003612EB" w:rsidRDefault="008E4942" w:rsidP="00543BD6">
      <w:pPr>
        <w:pStyle w:val="BodyText3"/>
        <w:spacing w:line="26" w:lineRule="atLeast"/>
        <w:jc w:val="both"/>
        <w:rPr>
          <w:rFonts w:ascii="Georgia" w:hAnsi="Georgia"/>
          <w:sz w:val="22"/>
          <w:szCs w:val="22"/>
        </w:rPr>
      </w:pPr>
      <w:r>
        <w:rPr>
          <w:rFonts w:ascii="Georgia" w:hAnsi="Georgia"/>
          <w:sz w:val="22"/>
          <w:szCs w:val="22"/>
        </w:rPr>
        <w:t xml:space="preserve">AD asked to wait the SCE </w:t>
      </w:r>
      <w:r w:rsidR="003612EB">
        <w:rPr>
          <w:rFonts w:ascii="Georgia" w:hAnsi="Georgia"/>
          <w:sz w:val="22"/>
          <w:szCs w:val="22"/>
        </w:rPr>
        <w:t xml:space="preserve">construction contract </w:t>
      </w:r>
      <w:r>
        <w:rPr>
          <w:rFonts w:ascii="Georgia" w:hAnsi="Georgia"/>
          <w:sz w:val="22"/>
          <w:szCs w:val="22"/>
        </w:rPr>
        <w:t>signature</w:t>
      </w:r>
      <w:r w:rsidR="003612EB">
        <w:rPr>
          <w:rFonts w:ascii="Georgia" w:hAnsi="Georgia"/>
          <w:sz w:val="22"/>
          <w:szCs w:val="22"/>
        </w:rPr>
        <w:t xml:space="preserve">, before we go for more financial engagement. </w:t>
      </w:r>
      <w:r>
        <w:rPr>
          <w:rFonts w:ascii="Georgia" w:hAnsi="Georgia"/>
          <w:sz w:val="22"/>
          <w:szCs w:val="22"/>
        </w:rPr>
        <w:t>We</w:t>
      </w:r>
      <w:r w:rsidR="003612EB">
        <w:rPr>
          <w:rFonts w:ascii="Georgia" w:hAnsi="Georgia"/>
          <w:sz w:val="22"/>
          <w:szCs w:val="22"/>
        </w:rPr>
        <w:t xml:space="preserve"> need some visibility. </w:t>
      </w:r>
      <w:r>
        <w:rPr>
          <w:rFonts w:ascii="Georgia" w:hAnsi="Georgia"/>
          <w:sz w:val="22"/>
          <w:szCs w:val="22"/>
        </w:rPr>
        <w:t>We can</w:t>
      </w:r>
      <w:r w:rsidR="003612EB">
        <w:rPr>
          <w:rFonts w:ascii="Georgia" w:hAnsi="Georgia"/>
          <w:sz w:val="22"/>
          <w:szCs w:val="22"/>
        </w:rPr>
        <w:t xml:space="preserve"> suggest to the commune to mobilize its own funds for such small work</w:t>
      </w:r>
      <w:r w:rsidR="00181504">
        <w:rPr>
          <w:rFonts w:ascii="Georgia" w:hAnsi="Georgia"/>
          <w:sz w:val="22"/>
          <w:szCs w:val="22"/>
        </w:rPr>
        <w:t>s</w:t>
      </w:r>
      <w:r w:rsidR="003612EB">
        <w:rPr>
          <w:rFonts w:ascii="Georgia" w:hAnsi="Georgia"/>
          <w:sz w:val="22"/>
          <w:szCs w:val="22"/>
        </w:rPr>
        <w:t>.</w:t>
      </w:r>
    </w:p>
    <w:p w:rsidR="008E4942" w:rsidRDefault="003612EB" w:rsidP="00543BD6">
      <w:pPr>
        <w:pStyle w:val="BodyText3"/>
        <w:spacing w:line="26" w:lineRule="atLeast"/>
        <w:jc w:val="both"/>
        <w:rPr>
          <w:rFonts w:ascii="Georgia" w:hAnsi="Georgia"/>
          <w:sz w:val="22"/>
          <w:szCs w:val="22"/>
        </w:rPr>
      </w:pPr>
      <w:r>
        <w:rPr>
          <w:rFonts w:ascii="Georgia" w:hAnsi="Georgia"/>
          <w:sz w:val="22"/>
          <w:szCs w:val="22"/>
        </w:rPr>
        <w:t xml:space="preserve">The contract for canal B is nearly </w:t>
      </w:r>
      <w:r w:rsidR="008E4942">
        <w:rPr>
          <w:rFonts w:ascii="Georgia" w:hAnsi="Georgia"/>
          <w:sz w:val="22"/>
          <w:szCs w:val="22"/>
        </w:rPr>
        <w:t>finished;</w:t>
      </w:r>
      <w:r>
        <w:rPr>
          <w:rFonts w:ascii="Georgia" w:hAnsi="Georgia"/>
          <w:sz w:val="22"/>
          <w:szCs w:val="22"/>
        </w:rPr>
        <w:t xml:space="preserve"> the General Assembly</w:t>
      </w:r>
      <w:r w:rsidR="008E4942">
        <w:rPr>
          <w:rFonts w:ascii="Georgia" w:hAnsi="Georgia"/>
          <w:sz w:val="22"/>
          <w:szCs w:val="22"/>
        </w:rPr>
        <w:t xml:space="preserve"> still needs to be organized</w:t>
      </w:r>
      <w:r>
        <w:rPr>
          <w:rFonts w:ascii="Georgia" w:hAnsi="Georgia"/>
          <w:sz w:val="22"/>
          <w:szCs w:val="22"/>
        </w:rPr>
        <w:t xml:space="preserve">. The service evaluation has been done and </w:t>
      </w:r>
      <w:r w:rsidR="008E4942">
        <w:rPr>
          <w:rFonts w:ascii="Georgia" w:hAnsi="Georgia"/>
          <w:sz w:val="22"/>
          <w:szCs w:val="22"/>
        </w:rPr>
        <w:t>the service payment has been</w:t>
      </w:r>
      <w:r>
        <w:rPr>
          <w:rFonts w:ascii="Georgia" w:hAnsi="Georgia"/>
          <w:sz w:val="22"/>
          <w:szCs w:val="22"/>
        </w:rPr>
        <w:t xml:space="preserve"> </w:t>
      </w:r>
      <w:r w:rsidR="008E4942">
        <w:rPr>
          <w:rFonts w:ascii="Georgia" w:hAnsi="Georgia"/>
          <w:sz w:val="22"/>
          <w:szCs w:val="22"/>
        </w:rPr>
        <w:t xml:space="preserve">accepted by the committee. </w:t>
      </w:r>
    </w:p>
    <w:p w:rsidR="003612EB" w:rsidRDefault="008E4942" w:rsidP="00543BD6">
      <w:pPr>
        <w:pStyle w:val="BodyText3"/>
        <w:spacing w:line="26" w:lineRule="atLeast"/>
        <w:jc w:val="both"/>
        <w:rPr>
          <w:rFonts w:ascii="Georgia" w:hAnsi="Georgia"/>
          <w:sz w:val="22"/>
          <w:szCs w:val="22"/>
        </w:rPr>
      </w:pPr>
      <w:r>
        <w:rPr>
          <w:rFonts w:ascii="Georgia" w:hAnsi="Georgia"/>
          <w:sz w:val="22"/>
          <w:szCs w:val="22"/>
        </w:rPr>
        <w:t>A second contract could focus on</w:t>
      </w:r>
      <w:r w:rsidR="003612EB">
        <w:rPr>
          <w:rFonts w:ascii="Georgia" w:hAnsi="Georgia"/>
          <w:sz w:val="22"/>
          <w:szCs w:val="22"/>
        </w:rPr>
        <w:t xml:space="preserve"> the database</w:t>
      </w:r>
      <w:r>
        <w:rPr>
          <w:rFonts w:ascii="Georgia" w:hAnsi="Georgia"/>
          <w:sz w:val="22"/>
          <w:szCs w:val="22"/>
        </w:rPr>
        <w:t xml:space="preserve"> creation and water management inside canal B</w:t>
      </w:r>
      <w:r w:rsidR="003612EB">
        <w:rPr>
          <w:rFonts w:ascii="Georgia" w:hAnsi="Georgia"/>
          <w:sz w:val="22"/>
          <w:szCs w:val="22"/>
        </w:rPr>
        <w:t>.</w:t>
      </w:r>
    </w:p>
    <w:p w:rsidR="003612EB" w:rsidRDefault="003612EB" w:rsidP="00543BD6">
      <w:pPr>
        <w:pStyle w:val="BodyText3"/>
        <w:spacing w:line="26" w:lineRule="atLeast"/>
        <w:jc w:val="both"/>
        <w:rPr>
          <w:rFonts w:ascii="Georgia" w:hAnsi="Georgia"/>
          <w:sz w:val="22"/>
          <w:szCs w:val="22"/>
        </w:rPr>
      </w:pPr>
      <w:r>
        <w:rPr>
          <w:rFonts w:ascii="Georgia" w:hAnsi="Georgia"/>
          <w:sz w:val="22"/>
          <w:szCs w:val="22"/>
        </w:rPr>
        <w:t xml:space="preserve">The contract for the MC is finished and has been </w:t>
      </w:r>
      <w:r w:rsidR="008E4942">
        <w:rPr>
          <w:rFonts w:ascii="Georgia" w:hAnsi="Georgia"/>
          <w:sz w:val="22"/>
          <w:szCs w:val="22"/>
        </w:rPr>
        <w:t>evaluated. They</w:t>
      </w:r>
      <w:r>
        <w:rPr>
          <w:rFonts w:ascii="Georgia" w:hAnsi="Georgia"/>
          <w:sz w:val="22"/>
          <w:szCs w:val="22"/>
        </w:rPr>
        <w:t xml:space="preserve"> are requesting a second phase for water management and even to set up a new FWUC.</w:t>
      </w:r>
    </w:p>
    <w:p w:rsidR="003612EB" w:rsidRDefault="008E4942" w:rsidP="00543BD6">
      <w:pPr>
        <w:pStyle w:val="BodyText3"/>
        <w:spacing w:line="26" w:lineRule="atLeast"/>
        <w:jc w:val="both"/>
        <w:rPr>
          <w:rFonts w:ascii="Georgia" w:hAnsi="Georgia"/>
          <w:sz w:val="22"/>
          <w:szCs w:val="22"/>
        </w:rPr>
      </w:pPr>
      <w:r>
        <w:rPr>
          <w:rFonts w:ascii="Georgia" w:hAnsi="Georgia"/>
          <w:sz w:val="22"/>
          <w:szCs w:val="22"/>
        </w:rPr>
        <w:t>However, we</w:t>
      </w:r>
      <w:r w:rsidR="003612EB">
        <w:rPr>
          <w:rFonts w:ascii="Georgia" w:hAnsi="Georgia"/>
          <w:sz w:val="22"/>
          <w:szCs w:val="22"/>
        </w:rPr>
        <w:t xml:space="preserve"> should stick to our strategy to develop first FWUGs at 2dary canal level before renewing the FWUC management. </w:t>
      </w:r>
    </w:p>
    <w:p w:rsidR="003612EB" w:rsidRDefault="003612EB" w:rsidP="00543BD6">
      <w:pPr>
        <w:pStyle w:val="BodyText3"/>
        <w:spacing w:line="26" w:lineRule="atLeast"/>
        <w:jc w:val="both"/>
        <w:rPr>
          <w:rFonts w:ascii="Georgia" w:hAnsi="Georgia"/>
          <w:sz w:val="22"/>
          <w:szCs w:val="22"/>
        </w:rPr>
      </w:pPr>
      <w:r>
        <w:rPr>
          <w:rFonts w:ascii="Georgia" w:hAnsi="Georgia"/>
          <w:sz w:val="22"/>
          <w:szCs w:val="22"/>
        </w:rPr>
        <w:t>AD: I suggest that we submit a proposal for</w:t>
      </w:r>
      <w:r w:rsidR="003E2D6C">
        <w:rPr>
          <w:rFonts w:ascii="Georgia" w:hAnsi="Georgia"/>
          <w:sz w:val="22"/>
          <w:szCs w:val="22"/>
        </w:rPr>
        <w:t xml:space="preserve"> Teuk Chhar on the </w:t>
      </w:r>
      <w:r w:rsidR="003E2D6C" w:rsidRPr="008E4942">
        <w:rPr>
          <w:rFonts w:ascii="Georgia" w:hAnsi="Georgia"/>
          <w:b/>
          <w:sz w:val="28"/>
          <w:szCs w:val="22"/>
        </w:rPr>
        <w:t>UNDP Small Grant Program</w:t>
      </w:r>
      <w:r>
        <w:rPr>
          <w:rFonts w:ascii="Georgia" w:hAnsi="Georgia"/>
          <w:sz w:val="22"/>
          <w:szCs w:val="22"/>
        </w:rPr>
        <w:t xml:space="preserve">. </w:t>
      </w:r>
      <w:r w:rsidR="003E2D6C">
        <w:rPr>
          <w:rFonts w:ascii="Georgia" w:hAnsi="Georgia"/>
          <w:sz w:val="22"/>
          <w:szCs w:val="22"/>
        </w:rPr>
        <w:t xml:space="preserve">Does CEDAC will submit proposals? KS: we used to get small grant funds as CEDAC, we never helped FO to access directly those funds. KS will check that we would not be in competition with CEDAC on this. </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 xml:space="preserve">SS: We should ask the fund manager  if it is possible to write a request in the name of a FWUC. </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AD: The idea is to request 50,000$, 50% for service contract with ISC and 50% for FWUC management and scheme improvement.</w:t>
      </w:r>
    </w:p>
    <w:p w:rsidR="003612EB" w:rsidRPr="00B12464" w:rsidRDefault="003612EB" w:rsidP="00543BD6">
      <w:pPr>
        <w:pStyle w:val="BodyText3"/>
        <w:spacing w:line="26" w:lineRule="atLeast"/>
        <w:jc w:val="both"/>
        <w:rPr>
          <w:rFonts w:ascii="Georgia" w:hAnsi="Georgia"/>
          <w:iCs/>
          <w:sz w:val="22"/>
          <w:szCs w:val="22"/>
        </w:rPr>
      </w:pPr>
    </w:p>
    <w:p w:rsidR="00B12464" w:rsidRPr="003E2D6C" w:rsidRDefault="00197525"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t xml:space="preserve">Service to </w:t>
      </w:r>
      <w:r w:rsidRPr="001D3B2D">
        <w:rPr>
          <w:rFonts w:ascii="Georgia" w:hAnsi="Georgia"/>
          <w:b/>
          <w:sz w:val="28"/>
          <w:szCs w:val="22"/>
        </w:rPr>
        <w:t>Stung Chinit East</w:t>
      </w:r>
      <w:r w:rsidR="008351CB">
        <w:rPr>
          <w:rFonts w:ascii="Georgia" w:hAnsi="Georgia"/>
          <w:sz w:val="22"/>
          <w:szCs w:val="22"/>
        </w:rPr>
        <w:t>: construction program, follow-up, NCDD funding</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The bidding has been launched</w:t>
      </w:r>
      <w:r w:rsidR="008E4942">
        <w:rPr>
          <w:rFonts w:ascii="Georgia" w:hAnsi="Georgia"/>
          <w:sz w:val="22"/>
          <w:szCs w:val="22"/>
        </w:rPr>
        <w:t xml:space="preserve"> and selection will be done on the 2d of May</w:t>
      </w:r>
      <w:r>
        <w:rPr>
          <w:rFonts w:ascii="Georgia" w:hAnsi="Georgia"/>
          <w:sz w:val="22"/>
          <w:szCs w:val="22"/>
        </w:rPr>
        <w:t>.</w:t>
      </w:r>
      <w:r w:rsidR="008E4942">
        <w:rPr>
          <w:rFonts w:ascii="Georgia" w:hAnsi="Georgia"/>
          <w:sz w:val="22"/>
          <w:szCs w:val="22"/>
        </w:rPr>
        <w:t xml:space="preserve"> Field visit on 30</w:t>
      </w:r>
      <w:r w:rsidR="008E4942" w:rsidRPr="008E4942">
        <w:rPr>
          <w:rFonts w:ascii="Georgia" w:hAnsi="Georgia"/>
          <w:sz w:val="22"/>
          <w:szCs w:val="22"/>
          <w:vertAlign w:val="superscript"/>
        </w:rPr>
        <w:t>th</w:t>
      </w:r>
      <w:r w:rsidR="008E4942">
        <w:rPr>
          <w:rFonts w:ascii="Georgia" w:hAnsi="Georgia"/>
          <w:sz w:val="22"/>
          <w:szCs w:val="22"/>
        </w:rPr>
        <w:t xml:space="preserve"> April.</w:t>
      </w:r>
      <w:r>
        <w:rPr>
          <w:rFonts w:ascii="Georgia" w:hAnsi="Georgia"/>
          <w:sz w:val="22"/>
          <w:szCs w:val="22"/>
        </w:rPr>
        <w:t xml:space="preserve"> We contacted direct</w:t>
      </w:r>
      <w:r w:rsidR="008E4942">
        <w:rPr>
          <w:rFonts w:ascii="Georgia" w:hAnsi="Georgia"/>
          <w:sz w:val="22"/>
          <w:szCs w:val="22"/>
        </w:rPr>
        <w:t>ly 4</w:t>
      </w:r>
      <w:r>
        <w:rPr>
          <w:rFonts w:ascii="Georgia" w:hAnsi="Georgia"/>
          <w:sz w:val="22"/>
          <w:szCs w:val="22"/>
        </w:rPr>
        <w:t xml:space="preserve"> contractors. The Commune asked to keep the bid open. </w:t>
      </w:r>
      <w:r w:rsidR="008E4942">
        <w:rPr>
          <w:rFonts w:ascii="Georgia" w:hAnsi="Georgia"/>
          <w:sz w:val="22"/>
          <w:szCs w:val="22"/>
        </w:rPr>
        <w:t xml:space="preserve">The commune has an official committee in charge for bidding </w:t>
      </w:r>
      <w:r w:rsidR="00E7779F">
        <w:rPr>
          <w:rFonts w:ascii="Georgia" w:hAnsi="Georgia"/>
          <w:sz w:val="22"/>
          <w:szCs w:val="22"/>
        </w:rPr>
        <w:t>selection</w:t>
      </w:r>
      <w:r w:rsidR="008E4942">
        <w:rPr>
          <w:rFonts w:ascii="Georgia" w:hAnsi="Georgia"/>
          <w:sz w:val="22"/>
          <w:szCs w:val="22"/>
        </w:rPr>
        <w:t xml:space="preserve"> according to “PIM” commune procedures.</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PDOWRAM approved the project (but not yet stamped the letter, the secretary was on leave)</w:t>
      </w:r>
      <w:r w:rsidR="00543BD6">
        <w:rPr>
          <w:rFonts w:ascii="Georgia" w:hAnsi="Georgia"/>
          <w:sz w:val="22"/>
          <w:szCs w:val="22"/>
        </w:rPr>
        <w:t>.</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 xml:space="preserve">We discussed directly with SRP to explain to them the project. So, they agree to participate to the commune council meeting and the project was approved unanimously. </w:t>
      </w:r>
    </w:p>
    <w:p w:rsidR="003E2D6C" w:rsidRDefault="003E2D6C" w:rsidP="00543BD6">
      <w:pPr>
        <w:pStyle w:val="BodyText3"/>
        <w:spacing w:line="26" w:lineRule="atLeast"/>
        <w:jc w:val="both"/>
        <w:rPr>
          <w:rFonts w:ascii="Georgia" w:hAnsi="Georgia"/>
          <w:sz w:val="22"/>
          <w:szCs w:val="22"/>
        </w:rPr>
      </w:pPr>
      <w:r>
        <w:rPr>
          <w:rFonts w:ascii="Georgia" w:hAnsi="Georgia"/>
          <w:sz w:val="22"/>
          <w:szCs w:val="22"/>
        </w:rPr>
        <w:t>The total estimated budget will amount 95,000$. The NCDD budget (70 millions riels) cannot be used on the same project, they need more time for validation and we don’t have time for it (rainy season is coming)</w:t>
      </w:r>
      <w:r w:rsidR="00543BD6">
        <w:rPr>
          <w:rFonts w:ascii="Georgia" w:hAnsi="Georgia"/>
          <w:sz w:val="22"/>
          <w:szCs w:val="22"/>
        </w:rPr>
        <w:t>. The 70 millions riels</w:t>
      </w:r>
      <w:r w:rsidR="00E7779F">
        <w:rPr>
          <w:rFonts w:ascii="Georgia" w:hAnsi="Georgia"/>
          <w:sz w:val="22"/>
          <w:szCs w:val="22"/>
        </w:rPr>
        <w:t xml:space="preserve"> commune</w:t>
      </w:r>
      <w:r>
        <w:rPr>
          <w:rFonts w:ascii="Georgia" w:hAnsi="Georgia"/>
          <w:sz w:val="22"/>
          <w:szCs w:val="22"/>
        </w:rPr>
        <w:t xml:space="preserve"> </w:t>
      </w:r>
      <w:r w:rsidR="00E7779F">
        <w:rPr>
          <w:rFonts w:ascii="Georgia" w:hAnsi="Georgia"/>
          <w:sz w:val="22"/>
          <w:szCs w:val="22"/>
        </w:rPr>
        <w:t xml:space="preserve">budget </w:t>
      </w:r>
      <w:r>
        <w:rPr>
          <w:rFonts w:ascii="Georgia" w:hAnsi="Georgia"/>
          <w:sz w:val="22"/>
          <w:szCs w:val="22"/>
        </w:rPr>
        <w:t>will be shared</w:t>
      </w:r>
      <w:r w:rsidR="00543BD6">
        <w:rPr>
          <w:rFonts w:ascii="Georgia" w:hAnsi="Georgia"/>
          <w:sz w:val="22"/>
          <w:szCs w:val="22"/>
        </w:rPr>
        <w:t>: 7 millions</w:t>
      </w:r>
      <w:r>
        <w:rPr>
          <w:rFonts w:ascii="Georgia" w:hAnsi="Georgia"/>
          <w:sz w:val="22"/>
          <w:szCs w:val="22"/>
        </w:rPr>
        <w:t xml:space="preserve"> for paying our service contract (need to make a bidding process…) and 63 millions on 2dary canals and more </w:t>
      </w:r>
      <w:r w:rsidR="00543BD6">
        <w:rPr>
          <w:rFonts w:ascii="Georgia" w:hAnsi="Georgia"/>
          <w:sz w:val="22"/>
          <w:szCs w:val="22"/>
        </w:rPr>
        <w:t>water gates.</w:t>
      </w: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t xml:space="preserve">The 95,000 $ will come from EU-FF: probably ~60,000$ from the FWUC investment budget line, plus 30,000$ from other budget source (approved by Solal) and may be some supplementary money from AFD investment fund… </w:t>
      </w: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t>SS &amp; AD discussed the project follow-up: Soroth will be in charge together with Sophak and Ren. We may need to recruit one engineer for 2 months to help them.</w:t>
      </w:r>
      <w:r w:rsidR="00E7779F">
        <w:rPr>
          <w:rFonts w:ascii="Georgia" w:hAnsi="Georgia"/>
          <w:sz w:val="22"/>
          <w:szCs w:val="22"/>
        </w:rPr>
        <w:t xml:space="preserve"> </w:t>
      </w:r>
    </w:p>
    <w:p w:rsidR="00E7779F" w:rsidRDefault="00E7779F" w:rsidP="00543BD6">
      <w:pPr>
        <w:pStyle w:val="BodyText3"/>
        <w:spacing w:line="26" w:lineRule="atLeast"/>
        <w:jc w:val="both"/>
        <w:rPr>
          <w:rFonts w:ascii="Georgia" w:hAnsi="Georgia"/>
          <w:sz w:val="22"/>
          <w:szCs w:val="22"/>
        </w:rPr>
      </w:pP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t>The service for creating a FWUG is finished and has been paid.</w:t>
      </w:r>
    </w:p>
    <w:p w:rsidR="00E7779F" w:rsidRPr="00EC2F9D" w:rsidRDefault="00E7779F" w:rsidP="00543BD6">
      <w:pPr>
        <w:pStyle w:val="BodyText3"/>
        <w:spacing w:line="26" w:lineRule="atLeast"/>
        <w:jc w:val="both"/>
        <w:rPr>
          <w:rFonts w:ascii="Georgia" w:hAnsi="Georgia"/>
          <w:iCs/>
          <w:sz w:val="22"/>
          <w:szCs w:val="22"/>
        </w:rPr>
      </w:pPr>
    </w:p>
    <w:p w:rsidR="00EC2F9D" w:rsidRPr="00543BD6" w:rsidRDefault="00EC2F9D"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t xml:space="preserve">Service to </w:t>
      </w:r>
      <w:r w:rsidRPr="001D3B2D">
        <w:rPr>
          <w:rFonts w:ascii="Georgia" w:hAnsi="Georgia"/>
          <w:b/>
          <w:sz w:val="28"/>
          <w:szCs w:val="22"/>
        </w:rPr>
        <w:t>Stung Chinit North</w:t>
      </w:r>
      <w:r w:rsidR="008351CB">
        <w:rPr>
          <w:rFonts w:ascii="Georgia" w:hAnsi="Georgia"/>
          <w:sz w:val="22"/>
          <w:szCs w:val="22"/>
        </w:rPr>
        <w:t>: fund request, budget strategy</w:t>
      </w: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lastRenderedPageBreak/>
        <w:t>Last service (finalized on 31</w:t>
      </w:r>
      <w:r w:rsidRPr="00543BD6">
        <w:rPr>
          <w:rFonts w:ascii="Georgia" w:hAnsi="Georgia"/>
          <w:sz w:val="22"/>
          <w:szCs w:val="22"/>
          <w:vertAlign w:val="superscript"/>
        </w:rPr>
        <w:t>st</w:t>
      </w:r>
      <w:r>
        <w:rPr>
          <w:rFonts w:ascii="Georgia" w:hAnsi="Georgia"/>
          <w:sz w:val="22"/>
          <w:szCs w:val="22"/>
        </w:rPr>
        <w:t xml:space="preserve"> March)</w:t>
      </w:r>
      <w:r w:rsidR="00E7779F">
        <w:rPr>
          <w:rFonts w:ascii="Georgia" w:hAnsi="Georgia"/>
          <w:sz w:val="22"/>
          <w:szCs w:val="22"/>
        </w:rPr>
        <w:t xml:space="preserve"> has been paid: 800,000 riels.</w:t>
      </w:r>
    </w:p>
    <w:p w:rsidR="00E7779F" w:rsidRDefault="00E7779F" w:rsidP="00543BD6">
      <w:pPr>
        <w:pStyle w:val="BodyText3"/>
        <w:spacing w:line="26" w:lineRule="atLeast"/>
        <w:jc w:val="both"/>
        <w:rPr>
          <w:rFonts w:ascii="Georgia" w:hAnsi="Georgia"/>
          <w:sz w:val="22"/>
          <w:szCs w:val="22"/>
        </w:rPr>
      </w:pPr>
      <w:r>
        <w:rPr>
          <w:rFonts w:ascii="Georgia" w:hAnsi="Georgia"/>
          <w:sz w:val="22"/>
          <w:szCs w:val="22"/>
        </w:rPr>
        <w:t xml:space="preserve">The financial report for the year 2010-2011 is finalized. </w:t>
      </w:r>
    </w:p>
    <w:p w:rsidR="00E7779F" w:rsidRDefault="00E7779F" w:rsidP="00543BD6">
      <w:pPr>
        <w:pStyle w:val="BodyText3"/>
        <w:spacing w:line="26" w:lineRule="atLeast"/>
        <w:jc w:val="both"/>
        <w:rPr>
          <w:rFonts w:ascii="Georgia" w:hAnsi="Georgia"/>
          <w:sz w:val="22"/>
          <w:szCs w:val="22"/>
        </w:rPr>
      </w:pPr>
      <w:r>
        <w:rPr>
          <w:rFonts w:ascii="Georgia" w:hAnsi="Georgia"/>
          <w:sz w:val="22"/>
          <w:szCs w:val="22"/>
        </w:rPr>
        <w:t xml:space="preserve">The FWUC director </w:t>
      </w:r>
      <w:r w:rsidR="00181504">
        <w:rPr>
          <w:rFonts w:ascii="Georgia" w:hAnsi="Georgia"/>
          <w:sz w:val="22"/>
          <w:szCs w:val="22"/>
        </w:rPr>
        <w:t xml:space="preserve">has </w:t>
      </w:r>
      <w:r>
        <w:rPr>
          <w:rFonts w:ascii="Georgia" w:hAnsi="Georgia"/>
          <w:sz w:val="22"/>
          <w:szCs w:val="22"/>
        </w:rPr>
        <w:t xml:space="preserve">agreed to test our new accounting follow-up system. </w:t>
      </w:r>
    </w:p>
    <w:p w:rsidR="00E7779F" w:rsidRDefault="00E7779F" w:rsidP="00543BD6">
      <w:pPr>
        <w:pStyle w:val="BodyText3"/>
        <w:spacing w:line="26" w:lineRule="atLeast"/>
        <w:jc w:val="both"/>
        <w:rPr>
          <w:rFonts w:ascii="Georgia" w:hAnsi="Georgia"/>
          <w:sz w:val="22"/>
          <w:szCs w:val="22"/>
        </w:rPr>
      </w:pPr>
      <w:r>
        <w:rPr>
          <w:rFonts w:ascii="Georgia" w:hAnsi="Georgia"/>
          <w:sz w:val="22"/>
          <w:szCs w:val="22"/>
        </w:rPr>
        <w:t xml:space="preserve">We have to discuss about the presentation of the FWUC budget. To have a budget of 43000$ yearly which include 13000$ maintenance and to request 80,000$ for maintenance elsewhere is rather confusing. We should build a total budget including all maintenance costs required. From this total budget, we could allocate funding according to their source (ISF, other income, subsidies, etc.) and create a real budget. Our estimation is that this </w:t>
      </w:r>
      <w:r w:rsidR="00136868">
        <w:rPr>
          <w:rFonts w:ascii="Georgia" w:hAnsi="Georgia"/>
          <w:sz w:val="22"/>
          <w:szCs w:val="22"/>
        </w:rPr>
        <w:t>total</w:t>
      </w:r>
      <w:r>
        <w:rPr>
          <w:rFonts w:ascii="Georgia" w:hAnsi="Georgia"/>
          <w:sz w:val="22"/>
          <w:szCs w:val="22"/>
        </w:rPr>
        <w:t xml:space="preserve"> budget </w:t>
      </w:r>
      <w:r w:rsidR="00136868">
        <w:rPr>
          <w:rFonts w:ascii="Georgia" w:hAnsi="Georgia"/>
          <w:sz w:val="22"/>
          <w:szCs w:val="22"/>
        </w:rPr>
        <w:t>should</w:t>
      </w:r>
      <w:r>
        <w:rPr>
          <w:rFonts w:ascii="Georgia" w:hAnsi="Georgia"/>
          <w:sz w:val="22"/>
          <w:szCs w:val="22"/>
        </w:rPr>
        <w:t xml:space="preserve"> be around 80,000$. </w:t>
      </w:r>
    </w:p>
    <w:p w:rsidR="00E7779F" w:rsidRDefault="00E7779F" w:rsidP="00543BD6">
      <w:pPr>
        <w:pStyle w:val="BodyText3"/>
        <w:spacing w:line="26" w:lineRule="atLeast"/>
        <w:jc w:val="both"/>
        <w:rPr>
          <w:rFonts w:ascii="Georgia" w:hAnsi="Georgia"/>
          <w:sz w:val="22"/>
          <w:szCs w:val="22"/>
        </w:rPr>
      </w:pPr>
      <w:r>
        <w:rPr>
          <w:rFonts w:ascii="Georgia" w:hAnsi="Georgia"/>
          <w:sz w:val="22"/>
          <w:szCs w:val="22"/>
        </w:rPr>
        <w:t>Such budget estimate creates some difficulties has it will be variable; unfunded maintenance costs will accumulate… We have to work on it. We need to have a proposal and to discuss it with Badre. We probably won’t get money this year, but we have to ask now if we want to get money next year.</w:t>
      </w:r>
    </w:p>
    <w:p w:rsidR="00543BD6" w:rsidRDefault="00136868" w:rsidP="00543BD6">
      <w:pPr>
        <w:pStyle w:val="BodyText3"/>
        <w:spacing w:line="26" w:lineRule="atLeast"/>
        <w:jc w:val="both"/>
        <w:rPr>
          <w:rFonts w:ascii="Georgia" w:hAnsi="Georgia"/>
          <w:sz w:val="22"/>
          <w:szCs w:val="22"/>
        </w:rPr>
      </w:pPr>
      <w:r>
        <w:rPr>
          <w:rFonts w:ascii="Georgia" w:hAnsi="Georgia"/>
          <w:sz w:val="22"/>
          <w:szCs w:val="22"/>
        </w:rPr>
        <w:t>We n</w:t>
      </w:r>
      <w:r w:rsidR="00543BD6">
        <w:rPr>
          <w:rFonts w:ascii="Georgia" w:hAnsi="Georgia"/>
          <w:sz w:val="22"/>
          <w:szCs w:val="22"/>
        </w:rPr>
        <w:t xml:space="preserve">eed to negotiate a new service </w:t>
      </w:r>
      <w:r w:rsidR="00181504">
        <w:rPr>
          <w:rFonts w:ascii="Georgia" w:hAnsi="Georgia"/>
          <w:sz w:val="22"/>
          <w:szCs w:val="22"/>
        </w:rPr>
        <w:t xml:space="preserve">contract </w:t>
      </w:r>
      <w:r w:rsidR="00543BD6">
        <w:rPr>
          <w:rFonts w:ascii="Georgia" w:hAnsi="Georgia"/>
          <w:sz w:val="22"/>
          <w:szCs w:val="22"/>
        </w:rPr>
        <w:t xml:space="preserve">and Soroth </w:t>
      </w:r>
      <w:r w:rsidR="00181504">
        <w:rPr>
          <w:rFonts w:ascii="Georgia" w:hAnsi="Georgia"/>
          <w:sz w:val="22"/>
          <w:szCs w:val="22"/>
        </w:rPr>
        <w:t>employment contract</w:t>
      </w:r>
      <w:r w:rsidR="00543BD6">
        <w:rPr>
          <w:rFonts w:ascii="Georgia" w:hAnsi="Georgia"/>
          <w:sz w:val="22"/>
          <w:szCs w:val="22"/>
        </w:rPr>
        <w:t xml:space="preserve">. His work schedule is already validated. </w:t>
      </w:r>
    </w:p>
    <w:p w:rsidR="00543BD6" w:rsidRPr="009461A0" w:rsidRDefault="00543BD6" w:rsidP="00543BD6">
      <w:pPr>
        <w:pStyle w:val="BodyText3"/>
        <w:spacing w:line="26" w:lineRule="atLeast"/>
        <w:jc w:val="both"/>
        <w:rPr>
          <w:rFonts w:ascii="Georgia" w:hAnsi="Georgia"/>
          <w:iCs/>
          <w:sz w:val="22"/>
          <w:szCs w:val="22"/>
        </w:rPr>
      </w:pPr>
    </w:p>
    <w:p w:rsidR="009461A0" w:rsidRPr="00543BD6" w:rsidRDefault="009461A0"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t xml:space="preserve">Service to </w:t>
      </w:r>
      <w:r w:rsidRPr="001D3B2D">
        <w:rPr>
          <w:rFonts w:ascii="Georgia" w:hAnsi="Georgia"/>
          <w:b/>
          <w:sz w:val="28"/>
          <w:szCs w:val="22"/>
        </w:rPr>
        <w:t>Pram Kumpheak</w:t>
      </w:r>
      <w:r w:rsidR="008351CB">
        <w:rPr>
          <w:rFonts w:ascii="Georgia" w:hAnsi="Georgia"/>
          <w:sz w:val="22"/>
          <w:szCs w:val="22"/>
        </w:rPr>
        <w:t>: ISF collection and water management</w:t>
      </w: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t>The service is finished</w:t>
      </w:r>
      <w:r w:rsidR="00136868">
        <w:rPr>
          <w:rFonts w:ascii="Georgia" w:hAnsi="Georgia"/>
          <w:sz w:val="22"/>
          <w:szCs w:val="22"/>
        </w:rPr>
        <w:t>, the database exact</w:t>
      </w:r>
      <w:r>
        <w:rPr>
          <w:rFonts w:ascii="Georgia" w:hAnsi="Georgia"/>
          <w:sz w:val="22"/>
          <w:szCs w:val="22"/>
        </w:rPr>
        <w:t>, but printing maps</w:t>
      </w:r>
      <w:r w:rsidR="00136868">
        <w:rPr>
          <w:rFonts w:ascii="Georgia" w:hAnsi="Georgia"/>
          <w:sz w:val="22"/>
          <w:szCs w:val="22"/>
        </w:rPr>
        <w:t xml:space="preserve"> require some specific</w:t>
      </w:r>
      <w:r>
        <w:rPr>
          <w:rFonts w:ascii="Georgia" w:hAnsi="Georgia"/>
          <w:sz w:val="22"/>
          <w:szCs w:val="22"/>
        </w:rPr>
        <w:t xml:space="preserve"> software</w:t>
      </w:r>
      <w:r w:rsidR="00136868">
        <w:rPr>
          <w:rFonts w:ascii="Georgia" w:hAnsi="Georgia"/>
          <w:sz w:val="22"/>
          <w:szCs w:val="22"/>
        </w:rPr>
        <w:t xml:space="preserve">. SS is working on this. </w:t>
      </w:r>
    </w:p>
    <w:p w:rsidR="00543BD6" w:rsidRDefault="00543BD6" w:rsidP="00543BD6">
      <w:pPr>
        <w:pStyle w:val="BodyText3"/>
        <w:spacing w:line="26" w:lineRule="atLeast"/>
        <w:jc w:val="both"/>
        <w:rPr>
          <w:rFonts w:ascii="Georgia" w:hAnsi="Georgia"/>
          <w:sz w:val="22"/>
          <w:szCs w:val="22"/>
        </w:rPr>
      </w:pPr>
      <w:r>
        <w:rPr>
          <w:rFonts w:ascii="Georgia" w:hAnsi="Georgia"/>
          <w:sz w:val="22"/>
          <w:szCs w:val="22"/>
        </w:rPr>
        <w:t>Service payment?</w:t>
      </w:r>
    </w:p>
    <w:p w:rsidR="00136868" w:rsidRDefault="00136868" w:rsidP="00543BD6">
      <w:pPr>
        <w:pStyle w:val="BodyText3"/>
        <w:spacing w:line="26" w:lineRule="atLeast"/>
        <w:jc w:val="both"/>
        <w:rPr>
          <w:rFonts w:ascii="Georgia" w:hAnsi="Georgia"/>
          <w:sz w:val="22"/>
          <w:szCs w:val="22"/>
        </w:rPr>
      </w:pPr>
      <w:r>
        <w:rPr>
          <w:rFonts w:ascii="Georgia" w:hAnsi="Georgia"/>
          <w:sz w:val="22"/>
          <w:szCs w:val="22"/>
        </w:rPr>
        <w:t xml:space="preserve">AD: We should negotiate a new contract for water sharing and ISF collection. SS: We lack experience for calculating ISF level and there is a high risk of conflict for water sharing as long as we don’t have clear data about the water capacity and renewal of the reservoir. AD: Let’s be practical. Negotiate </w:t>
      </w:r>
      <w:r w:rsidR="00181504">
        <w:rPr>
          <w:rFonts w:ascii="Georgia" w:hAnsi="Georgia"/>
          <w:sz w:val="22"/>
          <w:szCs w:val="22"/>
        </w:rPr>
        <w:t>between villages which area has</w:t>
      </w:r>
      <w:r>
        <w:rPr>
          <w:rFonts w:ascii="Georgia" w:hAnsi="Georgia"/>
          <w:sz w:val="22"/>
          <w:szCs w:val="22"/>
        </w:rPr>
        <w:t xml:space="preserve"> priority according to what they used to irrigate earlier. Propose a</w:t>
      </w:r>
      <w:r w:rsidR="00181504">
        <w:rPr>
          <w:rFonts w:ascii="Georgia" w:hAnsi="Georgia"/>
          <w:sz w:val="22"/>
          <w:szCs w:val="22"/>
        </w:rPr>
        <w:t>n</w:t>
      </w:r>
      <w:r>
        <w:rPr>
          <w:rFonts w:ascii="Georgia" w:hAnsi="Georgia"/>
          <w:sz w:val="22"/>
          <w:szCs w:val="22"/>
        </w:rPr>
        <w:t xml:space="preserve"> ISF </w:t>
      </w:r>
      <w:r w:rsidR="00181504">
        <w:rPr>
          <w:rFonts w:ascii="Georgia" w:hAnsi="Georgia"/>
          <w:sz w:val="22"/>
          <w:szCs w:val="22"/>
        </w:rPr>
        <w:t>at</w:t>
      </w:r>
      <w:r>
        <w:rPr>
          <w:rFonts w:ascii="Georgia" w:hAnsi="Georgia"/>
          <w:sz w:val="22"/>
          <w:szCs w:val="22"/>
        </w:rPr>
        <w:t xml:space="preserve"> 10$/ha as a starting point, only for plots which get water. Then we have to follow closely the irrigation</w:t>
      </w:r>
      <w:r w:rsidR="00181504">
        <w:rPr>
          <w:rFonts w:ascii="Georgia" w:hAnsi="Georgia"/>
          <w:sz w:val="22"/>
          <w:szCs w:val="22"/>
        </w:rPr>
        <w:t xml:space="preserve"> according to our database</w:t>
      </w:r>
      <w:r>
        <w:rPr>
          <w:rFonts w:ascii="Georgia" w:hAnsi="Georgia"/>
          <w:sz w:val="22"/>
          <w:szCs w:val="22"/>
        </w:rPr>
        <w:t xml:space="preserve">. Our service could be negotiated as a percentage of the ISF which will be effectively collected. </w:t>
      </w:r>
      <w:r w:rsidR="00181504">
        <w:rPr>
          <w:rFonts w:ascii="Georgia" w:hAnsi="Georgia"/>
          <w:sz w:val="22"/>
          <w:szCs w:val="22"/>
        </w:rPr>
        <w:t>Anyway we have to test ISF collection.</w:t>
      </w:r>
    </w:p>
    <w:p w:rsidR="00543BD6" w:rsidRPr="00B12464" w:rsidRDefault="00543BD6" w:rsidP="00543BD6">
      <w:pPr>
        <w:pStyle w:val="BodyText3"/>
        <w:spacing w:line="26" w:lineRule="atLeast"/>
        <w:jc w:val="both"/>
        <w:rPr>
          <w:rFonts w:ascii="Georgia" w:hAnsi="Georgia"/>
          <w:iCs/>
          <w:sz w:val="22"/>
          <w:szCs w:val="22"/>
        </w:rPr>
      </w:pPr>
    </w:p>
    <w:p w:rsidR="00B12464" w:rsidRPr="00136868" w:rsidRDefault="00883F54"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t xml:space="preserve">Service to </w:t>
      </w:r>
      <w:r w:rsidRPr="001D3B2D">
        <w:rPr>
          <w:rFonts w:ascii="Georgia" w:hAnsi="Georgia"/>
          <w:b/>
          <w:sz w:val="28"/>
          <w:szCs w:val="22"/>
        </w:rPr>
        <w:t>Sdao Kong</w:t>
      </w:r>
      <w:r w:rsidR="008351CB">
        <w:rPr>
          <w:rFonts w:ascii="Georgia" w:hAnsi="Georgia"/>
          <w:sz w:val="22"/>
          <w:szCs w:val="22"/>
        </w:rPr>
        <w:t>: pump maintenance, financial management</w:t>
      </w:r>
    </w:p>
    <w:p w:rsidR="00136868" w:rsidRDefault="00136868" w:rsidP="00136868">
      <w:pPr>
        <w:pStyle w:val="BodyText3"/>
        <w:spacing w:line="26" w:lineRule="atLeast"/>
        <w:jc w:val="both"/>
        <w:rPr>
          <w:rFonts w:ascii="Georgia" w:hAnsi="Georgia"/>
          <w:sz w:val="22"/>
          <w:szCs w:val="22"/>
        </w:rPr>
      </w:pPr>
      <w:r>
        <w:rPr>
          <w:rFonts w:ascii="Georgia" w:hAnsi="Georgia"/>
          <w:sz w:val="22"/>
          <w:szCs w:val="22"/>
        </w:rPr>
        <w:t xml:space="preserve">The contract for the follow-up of season 10 was finalized and paid. </w:t>
      </w:r>
    </w:p>
    <w:p w:rsidR="00136868" w:rsidRDefault="00136868" w:rsidP="00136868">
      <w:pPr>
        <w:pStyle w:val="BodyText3"/>
        <w:spacing w:line="26" w:lineRule="atLeast"/>
        <w:jc w:val="both"/>
        <w:rPr>
          <w:rFonts w:ascii="Georgia" w:hAnsi="Georgia"/>
          <w:sz w:val="22"/>
          <w:szCs w:val="22"/>
        </w:rPr>
      </w:pPr>
      <w:r>
        <w:rPr>
          <w:rFonts w:ascii="Georgia" w:hAnsi="Georgia"/>
          <w:sz w:val="22"/>
          <w:szCs w:val="22"/>
        </w:rPr>
        <w:t xml:space="preserve">The Dpt of Irrigated Agriculture has been contracted to maintain the motorpumps and repair the float. EU-FF funded 5,900$ (10% guarantee not yet paid). They made a training and provided some spare parts for the regular maintenance. </w:t>
      </w:r>
    </w:p>
    <w:p w:rsidR="00136868" w:rsidRDefault="00136868" w:rsidP="00136868">
      <w:pPr>
        <w:pStyle w:val="BodyText3"/>
        <w:spacing w:line="26" w:lineRule="atLeast"/>
        <w:jc w:val="both"/>
        <w:rPr>
          <w:rFonts w:ascii="Georgia" w:hAnsi="Georgia"/>
          <w:sz w:val="22"/>
          <w:szCs w:val="22"/>
        </w:rPr>
      </w:pPr>
      <w:r>
        <w:rPr>
          <w:rFonts w:ascii="Georgia" w:hAnsi="Georgia"/>
          <w:sz w:val="22"/>
          <w:szCs w:val="22"/>
        </w:rPr>
        <w:t>New contract for financial follow-up f</w:t>
      </w:r>
      <w:r w:rsidR="00B67181">
        <w:rPr>
          <w:rFonts w:ascii="Georgia" w:hAnsi="Georgia"/>
          <w:sz w:val="22"/>
          <w:szCs w:val="22"/>
        </w:rPr>
        <w:t>or</w:t>
      </w:r>
      <w:r>
        <w:rPr>
          <w:rFonts w:ascii="Georgia" w:hAnsi="Georgia"/>
          <w:sz w:val="22"/>
          <w:szCs w:val="22"/>
        </w:rPr>
        <w:t xml:space="preserve"> season 11 = 1,100,000 riels. Need to prepare and sign the contract. </w:t>
      </w:r>
    </w:p>
    <w:p w:rsidR="00B67181" w:rsidRDefault="00136868" w:rsidP="00136868">
      <w:pPr>
        <w:pStyle w:val="BodyText3"/>
        <w:spacing w:line="26" w:lineRule="atLeast"/>
        <w:jc w:val="both"/>
        <w:rPr>
          <w:rFonts w:ascii="Georgia" w:hAnsi="Georgia"/>
          <w:iCs/>
          <w:sz w:val="22"/>
          <w:szCs w:val="22"/>
        </w:rPr>
      </w:pPr>
      <w:r>
        <w:rPr>
          <w:rFonts w:ascii="Georgia" w:hAnsi="Georgia"/>
          <w:iCs/>
          <w:sz w:val="22"/>
          <w:szCs w:val="22"/>
        </w:rPr>
        <w:t xml:space="preserve">Beside this contract we need to work on a higher ISF collection, for this we need to make a GIS database. </w:t>
      </w:r>
      <w:r w:rsidR="00B67181">
        <w:rPr>
          <w:rFonts w:ascii="Georgia" w:hAnsi="Georgia"/>
          <w:iCs/>
          <w:sz w:val="22"/>
          <w:szCs w:val="22"/>
        </w:rPr>
        <w:t>This contract could be paid according to a %age of ISF increase</w:t>
      </w:r>
      <w:r w:rsidR="00181504">
        <w:rPr>
          <w:rFonts w:ascii="Georgia" w:hAnsi="Georgia"/>
          <w:iCs/>
          <w:sz w:val="22"/>
          <w:szCs w:val="22"/>
        </w:rPr>
        <w:t xml:space="preserve"> i</w:t>
      </w:r>
      <w:r w:rsidR="00B67181">
        <w:rPr>
          <w:rFonts w:ascii="Georgia" w:hAnsi="Georgia"/>
          <w:iCs/>
          <w:sz w:val="22"/>
          <w:szCs w:val="22"/>
        </w:rPr>
        <w:t>n comparison to last season.</w:t>
      </w:r>
    </w:p>
    <w:p w:rsidR="00136868" w:rsidRPr="001D3B2D" w:rsidRDefault="00136868" w:rsidP="00136868">
      <w:pPr>
        <w:pStyle w:val="BodyText3"/>
        <w:spacing w:line="26" w:lineRule="atLeast"/>
        <w:jc w:val="both"/>
        <w:rPr>
          <w:rFonts w:ascii="Georgia" w:hAnsi="Georgia"/>
          <w:iCs/>
          <w:sz w:val="22"/>
          <w:szCs w:val="22"/>
        </w:rPr>
      </w:pPr>
    </w:p>
    <w:p w:rsidR="001D3B2D" w:rsidRPr="001D3B2D" w:rsidRDefault="001D3B2D" w:rsidP="00543BD6">
      <w:pPr>
        <w:pStyle w:val="BodyText3"/>
        <w:numPr>
          <w:ilvl w:val="1"/>
          <w:numId w:val="2"/>
        </w:numPr>
        <w:spacing w:line="26" w:lineRule="atLeast"/>
        <w:jc w:val="both"/>
        <w:rPr>
          <w:rFonts w:ascii="Georgia" w:hAnsi="Georgia"/>
          <w:iCs/>
          <w:sz w:val="22"/>
          <w:szCs w:val="22"/>
        </w:rPr>
      </w:pPr>
      <w:r>
        <w:rPr>
          <w:rFonts w:ascii="Georgia" w:hAnsi="Georgia"/>
          <w:sz w:val="22"/>
          <w:szCs w:val="22"/>
        </w:rPr>
        <w:t xml:space="preserve">Service to </w:t>
      </w:r>
      <w:r w:rsidRPr="001D3B2D">
        <w:rPr>
          <w:rFonts w:ascii="Georgia" w:hAnsi="Georgia"/>
          <w:b/>
          <w:sz w:val="28"/>
          <w:szCs w:val="22"/>
        </w:rPr>
        <w:t>PUAC</w:t>
      </w:r>
    </w:p>
    <w:p w:rsidR="001D3B2D" w:rsidRDefault="001D3B2D" w:rsidP="001D3B2D">
      <w:pPr>
        <w:pStyle w:val="BodyText3"/>
        <w:spacing w:line="26" w:lineRule="atLeast"/>
        <w:jc w:val="both"/>
        <w:rPr>
          <w:rFonts w:ascii="Georgia" w:hAnsi="Georgia"/>
          <w:iCs/>
          <w:sz w:val="22"/>
          <w:szCs w:val="22"/>
        </w:rPr>
      </w:pPr>
      <w:r>
        <w:rPr>
          <w:rFonts w:ascii="Georgia" w:hAnsi="Georgia"/>
          <w:iCs/>
          <w:sz w:val="22"/>
          <w:szCs w:val="22"/>
        </w:rPr>
        <w:t>The service is finalized; the procedures have been provided and explained during a meeting. The service has been paid (400$</w:t>
      </w:r>
      <w:r w:rsidR="00181504">
        <w:rPr>
          <w:rFonts w:ascii="Georgia" w:hAnsi="Georgia"/>
          <w:iCs/>
          <w:sz w:val="22"/>
          <w:szCs w:val="22"/>
        </w:rPr>
        <w:t>, to AD</w:t>
      </w:r>
      <w:r>
        <w:rPr>
          <w:rFonts w:ascii="Georgia" w:hAnsi="Georgia"/>
          <w:iCs/>
          <w:sz w:val="22"/>
          <w:szCs w:val="22"/>
        </w:rPr>
        <w:t>). Christophe Goossens</w:t>
      </w:r>
      <w:r w:rsidR="00B67181">
        <w:rPr>
          <w:rFonts w:ascii="Georgia" w:hAnsi="Georgia"/>
          <w:iCs/>
          <w:sz w:val="22"/>
          <w:szCs w:val="22"/>
        </w:rPr>
        <w:t xml:space="preserve"> </w:t>
      </w:r>
      <w:r w:rsidR="00181504">
        <w:rPr>
          <w:rFonts w:ascii="Georgia" w:hAnsi="Georgia"/>
          <w:iCs/>
          <w:sz w:val="22"/>
          <w:szCs w:val="22"/>
        </w:rPr>
        <w:t>thanks us for it, he appreciated the work done</w:t>
      </w:r>
      <w:r w:rsidR="00B67181">
        <w:rPr>
          <w:rFonts w:ascii="Georgia" w:hAnsi="Georgia"/>
          <w:iCs/>
          <w:sz w:val="22"/>
          <w:szCs w:val="22"/>
        </w:rPr>
        <w:t xml:space="preserve">. He might request us to implement an audit later on. </w:t>
      </w:r>
    </w:p>
    <w:p w:rsidR="00B67181" w:rsidRDefault="00B67181" w:rsidP="001D3B2D">
      <w:pPr>
        <w:pStyle w:val="BodyText3"/>
        <w:spacing w:line="26" w:lineRule="atLeast"/>
        <w:jc w:val="both"/>
        <w:rPr>
          <w:rFonts w:ascii="Georgia" w:hAnsi="Georgia"/>
          <w:iCs/>
          <w:sz w:val="22"/>
          <w:szCs w:val="22"/>
        </w:rPr>
      </w:pPr>
    </w:p>
    <w:p w:rsidR="00B67181" w:rsidRPr="007776C3" w:rsidRDefault="00B67181" w:rsidP="001D3B2D">
      <w:pPr>
        <w:pStyle w:val="BodyText3"/>
        <w:spacing w:line="26" w:lineRule="atLeast"/>
        <w:jc w:val="both"/>
        <w:rPr>
          <w:rFonts w:ascii="Georgia" w:hAnsi="Georgia"/>
          <w:iCs/>
          <w:sz w:val="22"/>
          <w:szCs w:val="22"/>
        </w:rPr>
      </w:pPr>
    </w:p>
    <w:p w:rsidR="009461A0" w:rsidRDefault="009461A0" w:rsidP="00543BD6">
      <w:pPr>
        <w:pStyle w:val="BodyText3"/>
        <w:numPr>
          <w:ilvl w:val="0"/>
          <w:numId w:val="1"/>
        </w:numPr>
        <w:spacing w:line="26" w:lineRule="atLeast"/>
        <w:jc w:val="both"/>
        <w:rPr>
          <w:rFonts w:ascii="Georgia" w:hAnsi="Georgia"/>
          <w:iCs/>
          <w:sz w:val="22"/>
          <w:szCs w:val="22"/>
        </w:rPr>
      </w:pPr>
      <w:r w:rsidRPr="00CA0402">
        <w:rPr>
          <w:rFonts w:ascii="Georgia" w:hAnsi="Georgia"/>
          <w:iCs/>
          <w:sz w:val="22"/>
          <w:szCs w:val="22"/>
        </w:rPr>
        <w:t>Farmer &amp; Water Net</w:t>
      </w:r>
      <w:r>
        <w:rPr>
          <w:rFonts w:ascii="Georgia" w:hAnsi="Georgia"/>
          <w:iCs/>
          <w:sz w:val="22"/>
          <w:szCs w:val="22"/>
        </w:rPr>
        <w:t xml:space="preserve"> (30’): Results of FWUC evaluation</w:t>
      </w:r>
      <w:r w:rsidR="008351CB">
        <w:rPr>
          <w:rFonts w:ascii="Georgia" w:hAnsi="Georgia"/>
          <w:iCs/>
          <w:sz w:val="22"/>
          <w:szCs w:val="22"/>
        </w:rPr>
        <w:t>s</w:t>
      </w:r>
      <w:r>
        <w:rPr>
          <w:rFonts w:ascii="Georgia" w:hAnsi="Georgia"/>
          <w:iCs/>
          <w:sz w:val="22"/>
          <w:szCs w:val="22"/>
        </w:rPr>
        <w:t xml:space="preserve"> &amp; next meeting</w:t>
      </w:r>
    </w:p>
    <w:p w:rsidR="00B67181" w:rsidRDefault="00B67181" w:rsidP="00B67181">
      <w:pPr>
        <w:pStyle w:val="BodyText3"/>
        <w:spacing w:line="26" w:lineRule="atLeast"/>
        <w:jc w:val="both"/>
        <w:rPr>
          <w:rFonts w:ascii="Georgia" w:hAnsi="Georgia"/>
          <w:iCs/>
          <w:sz w:val="22"/>
          <w:szCs w:val="22"/>
        </w:rPr>
      </w:pPr>
      <w:r>
        <w:rPr>
          <w:rFonts w:ascii="Georgia" w:hAnsi="Georgia"/>
          <w:iCs/>
          <w:sz w:val="22"/>
          <w:szCs w:val="22"/>
        </w:rPr>
        <w:t xml:space="preserve">Evaluations are going on according to the criteria method: </w:t>
      </w:r>
    </w:p>
    <w:p w:rsidR="00B67181" w:rsidRDefault="00181504" w:rsidP="00181504">
      <w:pPr>
        <w:pStyle w:val="BodyText3"/>
        <w:numPr>
          <w:ilvl w:val="0"/>
          <w:numId w:val="8"/>
        </w:numPr>
        <w:spacing w:line="26" w:lineRule="atLeast"/>
        <w:jc w:val="both"/>
        <w:rPr>
          <w:rFonts w:ascii="Georgia" w:hAnsi="Georgia"/>
          <w:iCs/>
          <w:sz w:val="22"/>
          <w:szCs w:val="22"/>
        </w:rPr>
      </w:pPr>
      <w:r>
        <w:rPr>
          <w:rFonts w:ascii="Georgia" w:hAnsi="Georgia"/>
          <w:iCs/>
          <w:sz w:val="22"/>
          <w:szCs w:val="22"/>
        </w:rPr>
        <w:t>A</w:t>
      </w:r>
      <w:r w:rsidR="00B67181">
        <w:rPr>
          <w:rFonts w:ascii="Georgia" w:hAnsi="Georgia"/>
          <w:iCs/>
          <w:sz w:val="22"/>
          <w:szCs w:val="22"/>
        </w:rPr>
        <w:t>lready done: Trov Kord, Ponley, Baray (+Po Pi Daem, not member), Pram Kumpheak, Prey Nup</w:t>
      </w:r>
    </w:p>
    <w:p w:rsidR="00B67181" w:rsidRDefault="00181504" w:rsidP="00181504">
      <w:pPr>
        <w:pStyle w:val="BodyText3"/>
        <w:numPr>
          <w:ilvl w:val="0"/>
          <w:numId w:val="8"/>
        </w:numPr>
        <w:spacing w:line="26" w:lineRule="atLeast"/>
        <w:jc w:val="both"/>
        <w:rPr>
          <w:rFonts w:ascii="Georgia" w:hAnsi="Georgia"/>
          <w:iCs/>
          <w:sz w:val="22"/>
          <w:szCs w:val="22"/>
        </w:rPr>
      </w:pPr>
      <w:r>
        <w:rPr>
          <w:rFonts w:ascii="Georgia" w:hAnsi="Georgia"/>
          <w:iCs/>
          <w:sz w:val="22"/>
          <w:szCs w:val="22"/>
        </w:rPr>
        <w:t>T</w:t>
      </w:r>
      <w:r w:rsidR="00B67181">
        <w:rPr>
          <w:rFonts w:ascii="Georgia" w:hAnsi="Georgia"/>
          <w:iCs/>
          <w:sz w:val="22"/>
          <w:szCs w:val="22"/>
        </w:rPr>
        <w:t>o be done next week: Sdao Kong, Stung Chinit, Teuk Chhar (FWUC &amp; canal B FWUG), Kouk Sandaek, Prek Ta Ong Ta Roat.</w:t>
      </w:r>
    </w:p>
    <w:p w:rsidR="00B67181" w:rsidRDefault="00B67181" w:rsidP="00181504">
      <w:pPr>
        <w:pStyle w:val="BodyText3"/>
        <w:numPr>
          <w:ilvl w:val="0"/>
          <w:numId w:val="8"/>
        </w:numPr>
        <w:spacing w:line="26" w:lineRule="atLeast"/>
        <w:jc w:val="both"/>
        <w:rPr>
          <w:rFonts w:ascii="Georgia" w:hAnsi="Georgia"/>
          <w:iCs/>
          <w:sz w:val="22"/>
          <w:szCs w:val="22"/>
        </w:rPr>
      </w:pPr>
      <w:r>
        <w:rPr>
          <w:rFonts w:ascii="Georgia" w:hAnsi="Georgia"/>
          <w:iCs/>
          <w:sz w:val="22"/>
          <w:szCs w:val="22"/>
        </w:rPr>
        <w:t>Not yet planned: O Treng, O Veng</w:t>
      </w:r>
    </w:p>
    <w:p w:rsidR="00B67181" w:rsidRDefault="00B67181" w:rsidP="00B67181">
      <w:pPr>
        <w:pStyle w:val="BodyText3"/>
        <w:spacing w:line="26" w:lineRule="atLeast"/>
        <w:jc w:val="both"/>
        <w:rPr>
          <w:rFonts w:ascii="Georgia" w:hAnsi="Georgia"/>
          <w:iCs/>
          <w:sz w:val="22"/>
          <w:szCs w:val="22"/>
        </w:rPr>
      </w:pPr>
      <w:r>
        <w:rPr>
          <w:rFonts w:ascii="Georgia" w:hAnsi="Georgia"/>
          <w:iCs/>
          <w:sz w:val="22"/>
          <w:szCs w:val="22"/>
        </w:rPr>
        <w:t xml:space="preserve">The </w:t>
      </w:r>
      <w:r w:rsidR="00181504">
        <w:rPr>
          <w:rFonts w:ascii="Georgia" w:hAnsi="Georgia"/>
          <w:iCs/>
          <w:sz w:val="22"/>
          <w:szCs w:val="22"/>
        </w:rPr>
        <w:t xml:space="preserve">FWN </w:t>
      </w:r>
      <w:r>
        <w:rPr>
          <w:rFonts w:ascii="Georgia" w:hAnsi="Georgia"/>
          <w:iCs/>
          <w:sz w:val="22"/>
          <w:szCs w:val="22"/>
        </w:rPr>
        <w:t xml:space="preserve">next meeting will also be their first GA and the election of the committee. </w:t>
      </w:r>
    </w:p>
    <w:p w:rsidR="00B67181" w:rsidRDefault="00B67181" w:rsidP="00B67181">
      <w:pPr>
        <w:pStyle w:val="BodyText3"/>
        <w:spacing w:line="26" w:lineRule="atLeast"/>
        <w:jc w:val="both"/>
        <w:rPr>
          <w:rFonts w:ascii="Georgia" w:hAnsi="Georgia"/>
          <w:iCs/>
          <w:sz w:val="22"/>
          <w:szCs w:val="22"/>
        </w:rPr>
      </w:pPr>
      <w:r>
        <w:rPr>
          <w:rFonts w:ascii="Georgia" w:hAnsi="Georgia"/>
          <w:iCs/>
          <w:sz w:val="22"/>
          <w:szCs w:val="22"/>
        </w:rPr>
        <w:t>There will be a ceremony organized with monks, district governor, PDOWRAM, press, GRET &amp; CEDAC representatives and we will send an invitation to the minister.</w:t>
      </w:r>
    </w:p>
    <w:p w:rsidR="00B67181" w:rsidRDefault="00B67181" w:rsidP="00B67181">
      <w:pPr>
        <w:pStyle w:val="BodyText3"/>
        <w:spacing w:line="26" w:lineRule="atLeast"/>
        <w:jc w:val="both"/>
        <w:rPr>
          <w:rFonts w:ascii="Georgia" w:hAnsi="Georgia"/>
          <w:iCs/>
          <w:sz w:val="22"/>
          <w:szCs w:val="22"/>
        </w:rPr>
      </w:pPr>
      <w:r>
        <w:rPr>
          <w:rFonts w:ascii="Georgia" w:hAnsi="Georgia"/>
          <w:iCs/>
          <w:sz w:val="22"/>
          <w:szCs w:val="22"/>
        </w:rPr>
        <w:t xml:space="preserve">This meeting will be organized on 19-20 May 2011 in Kompong Thmor (in Stung Chinit office). </w:t>
      </w:r>
    </w:p>
    <w:p w:rsidR="00B67181" w:rsidRDefault="00B67181" w:rsidP="00B67181">
      <w:pPr>
        <w:pStyle w:val="BodyText3"/>
        <w:spacing w:line="26" w:lineRule="atLeast"/>
        <w:jc w:val="both"/>
        <w:rPr>
          <w:rFonts w:ascii="Georgia" w:hAnsi="Georgia"/>
          <w:iCs/>
          <w:sz w:val="22"/>
          <w:szCs w:val="22"/>
        </w:rPr>
      </w:pPr>
      <w:r>
        <w:rPr>
          <w:rFonts w:ascii="Georgia" w:hAnsi="Georgia"/>
          <w:iCs/>
          <w:sz w:val="22"/>
          <w:szCs w:val="22"/>
        </w:rPr>
        <w:t>KSK and Sokkhim will prepare the program, budget and invitations.</w:t>
      </w:r>
    </w:p>
    <w:p w:rsidR="00B67181" w:rsidRPr="00CA0402" w:rsidRDefault="00B67181" w:rsidP="00B67181">
      <w:pPr>
        <w:pStyle w:val="BodyText3"/>
        <w:spacing w:line="26" w:lineRule="atLeast"/>
        <w:jc w:val="both"/>
        <w:rPr>
          <w:rFonts w:ascii="Georgia" w:hAnsi="Georgia"/>
          <w:iCs/>
          <w:sz w:val="22"/>
          <w:szCs w:val="22"/>
        </w:rPr>
      </w:pPr>
    </w:p>
    <w:p w:rsidR="00CA0402" w:rsidRDefault="008351CB"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Other issues</w:t>
      </w:r>
    </w:p>
    <w:p w:rsidR="00CA0402" w:rsidRDefault="009461A0" w:rsidP="00543BD6">
      <w:pPr>
        <w:pStyle w:val="BodyText3"/>
        <w:numPr>
          <w:ilvl w:val="0"/>
          <w:numId w:val="5"/>
        </w:numPr>
        <w:spacing w:line="26" w:lineRule="atLeast"/>
        <w:jc w:val="both"/>
        <w:rPr>
          <w:rFonts w:ascii="Georgia" w:hAnsi="Georgia"/>
          <w:iCs/>
          <w:sz w:val="22"/>
          <w:szCs w:val="22"/>
        </w:rPr>
      </w:pPr>
      <w:r>
        <w:rPr>
          <w:rFonts w:ascii="Georgia" w:hAnsi="Georgia"/>
          <w:iCs/>
          <w:sz w:val="22"/>
          <w:szCs w:val="22"/>
        </w:rPr>
        <w:t>Audit for Prey Nup</w:t>
      </w:r>
    </w:p>
    <w:p w:rsidR="00B67181" w:rsidRDefault="003569F9" w:rsidP="00B67181">
      <w:pPr>
        <w:pStyle w:val="BodyText3"/>
        <w:spacing w:line="26" w:lineRule="atLeast"/>
        <w:jc w:val="both"/>
        <w:rPr>
          <w:rFonts w:ascii="Georgia" w:hAnsi="Georgia"/>
          <w:iCs/>
          <w:sz w:val="22"/>
          <w:szCs w:val="22"/>
        </w:rPr>
      </w:pPr>
      <w:r>
        <w:rPr>
          <w:rFonts w:ascii="Georgia" w:hAnsi="Georgia"/>
          <w:iCs/>
          <w:sz w:val="22"/>
          <w:szCs w:val="22"/>
        </w:rPr>
        <w:t xml:space="preserve">Sophat met the committee at the same time for the evaluation. He explained them the questions asked for an audit: </w:t>
      </w:r>
    </w:p>
    <w:p w:rsidR="003569F9" w:rsidRPr="003569F9" w:rsidRDefault="003569F9" w:rsidP="003569F9">
      <w:pPr>
        <w:pStyle w:val="BodyText3"/>
        <w:numPr>
          <w:ilvl w:val="0"/>
          <w:numId w:val="9"/>
        </w:numPr>
        <w:spacing w:line="26" w:lineRule="atLeast"/>
        <w:jc w:val="both"/>
        <w:rPr>
          <w:rFonts w:ascii="Georgia" w:hAnsi="Georgia"/>
          <w:iCs/>
          <w:sz w:val="22"/>
          <w:szCs w:val="22"/>
        </w:rPr>
      </w:pPr>
      <w:r>
        <w:rPr>
          <w:rFonts w:ascii="Georgia" w:hAnsi="Georgia"/>
          <w:iCs/>
          <w:sz w:val="22"/>
          <w:szCs w:val="22"/>
        </w:rPr>
        <w:t xml:space="preserve">Define the audit objective </w:t>
      </w:r>
      <w:r w:rsidRPr="003569F9">
        <w:rPr>
          <w:rFonts w:ascii="Georgia" w:hAnsi="Georgia"/>
          <w:iCs/>
          <w:sz w:val="22"/>
          <w:szCs w:val="22"/>
        </w:rPr>
        <w:t xml:space="preserve">-&gt; </w:t>
      </w:r>
      <w:r w:rsidRPr="003569F9">
        <w:rPr>
          <w:rFonts w:ascii="Georgia" w:hAnsi="Georgia"/>
          <w:sz w:val="22"/>
          <w:szCs w:val="22"/>
        </w:rPr>
        <w:t>Financial &amp; procedures audit</w:t>
      </w:r>
    </w:p>
    <w:p w:rsidR="003569F9" w:rsidRDefault="003569F9" w:rsidP="003569F9">
      <w:pPr>
        <w:pStyle w:val="BodyText3"/>
        <w:numPr>
          <w:ilvl w:val="0"/>
          <w:numId w:val="9"/>
        </w:numPr>
        <w:spacing w:line="26" w:lineRule="atLeast"/>
        <w:jc w:val="both"/>
        <w:rPr>
          <w:rFonts w:ascii="Georgia" w:hAnsi="Georgia"/>
          <w:iCs/>
          <w:sz w:val="22"/>
          <w:szCs w:val="22"/>
        </w:rPr>
      </w:pPr>
      <w:r>
        <w:rPr>
          <w:rFonts w:ascii="Georgia" w:hAnsi="Georgia"/>
          <w:iCs/>
          <w:sz w:val="22"/>
          <w:szCs w:val="22"/>
        </w:rPr>
        <w:t xml:space="preserve">With whom an audit report should be shared? </w:t>
      </w:r>
    </w:p>
    <w:p w:rsidR="003569F9" w:rsidRDefault="003569F9" w:rsidP="003569F9">
      <w:pPr>
        <w:pStyle w:val="BodyText3"/>
        <w:numPr>
          <w:ilvl w:val="0"/>
          <w:numId w:val="9"/>
        </w:numPr>
        <w:spacing w:line="26" w:lineRule="atLeast"/>
        <w:jc w:val="both"/>
        <w:rPr>
          <w:rFonts w:ascii="Georgia" w:hAnsi="Georgia"/>
          <w:iCs/>
          <w:sz w:val="22"/>
          <w:szCs w:val="22"/>
        </w:rPr>
      </w:pPr>
      <w:r>
        <w:rPr>
          <w:rFonts w:ascii="Georgia" w:hAnsi="Georgia"/>
          <w:iCs/>
          <w:sz w:val="22"/>
          <w:szCs w:val="22"/>
        </w:rPr>
        <w:t>Professional official auditor or ISC service adapted to FO?</w:t>
      </w:r>
    </w:p>
    <w:p w:rsidR="003569F9" w:rsidRDefault="003569F9" w:rsidP="003569F9">
      <w:pPr>
        <w:pStyle w:val="BodyText3"/>
        <w:numPr>
          <w:ilvl w:val="0"/>
          <w:numId w:val="9"/>
        </w:numPr>
        <w:spacing w:line="26" w:lineRule="atLeast"/>
        <w:jc w:val="both"/>
        <w:rPr>
          <w:rFonts w:ascii="Georgia" w:hAnsi="Georgia"/>
          <w:iCs/>
          <w:sz w:val="22"/>
          <w:szCs w:val="22"/>
        </w:rPr>
      </w:pPr>
      <w:r>
        <w:rPr>
          <w:rFonts w:ascii="Georgia" w:hAnsi="Georgia"/>
          <w:iCs/>
          <w:sz w:val="22"/>
          <w:szCs w:val="22"/>
        </w:rPr>
        <w:t>Budget available and contracting procedure -&gt; should be less than 5,000,000 riels so that the Central Board can take decision to allocate this budget from another budget line.</w:t>
      </w:r>
    </w:p>
    <w:p w:rsidR="003569F9" w:rsidRDefault="003569F9" w:rsidP="003569F9">
      <w:pPr>
        <w:pStyle w:val="BodyText3"/>
        <w:numPr>
          <w:ilvl w:val="0"/>
          <w:numId w:val="9"/>
        </w:numPr>
        <w:spacing w:line="26" w:lineRule="atLeast"/>
        <w:jc w:val="both"/>
        <w:rPr>
          <w:rFonts w:ascii="Georgia" w:hAnsi="Georgia"/>
          <w:iCs/>
          <w:sz w:val="22"/>
          <w:szCs w:val="22"/>
        </w:rPr>
      </w:pPr>
      <w:r>
        <w:rPr>
          <w:rFonts w:ascii="Georgia" w:hAnsi="Georgia"/>
          <w:iCs/>
          <w:sz w:val="22"/>
          <w:szCs w:val="22"/>
        </w:rPr>
        <w:t>Which financial year? When to implement the audit?</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They will answer those questions by written with their request for an audit.</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If Thy is available we could consider implementing it.</w:t>
      </w:r>
    </w:p>
    <w:p w:rsidR="003569F9" w:rsidRDefault="003569F9" w:rsidP="003569F9">
      <w:pPr>
        <w:pStyle w:val="BodyText3"/>
        <w:spacing w:line="26" w:lineRule="atLeast"/>
        <w:jc w:val="both"/>
        <w:rPr>
          <w:rFonts w:ascii="Georgia" w:hAnsi="Georgia"/>
          <w:iCs/>
          <w:sz w:val="22"/>
          <w:szCs w:val="22"/>
        </w:rPr>
      </w:pPr>
    </w:p>
    <w:p w:rsidR="009461A0" w:rsidRDefault="009461A0" w:rsidP="00543BD6">
      <w:pPr>
        <w:pStyle w:val="BodyText3"/>
        <w:numPr>
          <w:ilvl w:val="0"/>
          <w:numId w:val="5"/>
        </w:numPr>
        <w:spacing w:line="26" w:lineRule="atLeast"/>
        <w:jc w:val="both"/>
        <w:rPr>
          <w:rFonts w:ascii="Georgia" w:hAnsi="Georgia"/>
          <w:iCs/>
          <w:sz w:val="22"/>
          <w:szCs w:val="22"/>
        </w:rPr>
      </w:pPr>
      <w:r>
        <w:rPr>
          <w:rFonts w:ascii="Georgia" w:hAnsi="Georgia"/>
          <w:iCs/>
          <w:sz w:val="22"/>
          <w:szCs w:val="22"/>
        </w:rPr>
        <w:t>Looking for funds: CCCA, CAVAC, UNDP SGP</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CAVAC proposal sent on 21</w:t>
      </w:r>
      <w:r w:rsidRPr="003569F9">
        <w:rPr>
          <w:rFonts w:ascii="Georgia" w:hAnsi="Georgia"/>
          <w:iCs/>
          <w:sz w:val="22"/>
          <w:szCs w:val="22"/>
          <w:vertAlign w:val="superscript"/>
        </w:rPr>
        <w:t>st</w:t>
      </w:r>
      <w:r>
        <w:rPr>
          <w:rFonts w:ascii="Georgia" w:hAnsi="Georgia"/>
          <w:iCs/>
          <w:sz w:val="22"/>
          <w:szCs w:val="22"/>
        </w:rPr>
        <w:t xml:space="preserve"> April</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CCCA, no news about the concept note sent beginning of the month.</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UNDP SGP, write something for Teuk Chhar (see above). Deadline: 6</w:t>
      </w:r>
      <w:r w:rsidRPr="003569F9">
        <w:rPr>
          <w:rFonts w:ascii="Georgia" w:hAnsi="Georgia"/>
          <w:iCs/>
          <w:sz w:val="22"/>
          <w:szCs w:val="22"/>
          <w:vertAlign w:val="superscript"/>
        </w:rPr>
        <w:t>th</w:t>
      </w:r>
      <w:r>
        <w:rPr>
          <w:rFonts w:ascii="Georgia" w:hAnsi="Georgia"/>
          <w:iCs/>
          <w:sz w:val="22"/>
          <w:szCs w:val="22"/>
        </w:rPr>
        <w:t xml:space="preserve"> of May.</w:t>
      </w:r>
    </w:p>
    <w:p w:rsidR="003569F9" w:rsidRDefault="003569F9" w:rsidP="003569F9">
      <w:pPr>
        <w:pStyle w:val="BodyText3"/>
        <w:spacing w:line="26" w:lineRule="atLeast"/>
        <w:jc w:val="both"/>
        <w:rPr>
          <w:rFonts w:ascii="Georgia" w:hAnsi="Georgia"/>
          <w:iCs/>
          <w:sz w:val="22"/>
          <w:szCs w:val="22"/>
        </w:rPr>
      </w:pPr>
    </w:p>
    <w:p w:rsidR="008B041E" w:rsidRDefault="008B041E"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 xml:space="preserve">Sophat study </w:t>
      </w:r>
      <w:r w:rsidR="000C3996">
        <w:rPr>
          <w:rFonts w:ascii="Georgia" w:hAnsi="Georgia"/>
          <w:iCs/>
          <w:sz w:val="22"/>
          <w:szCs w:val="22"/>
        </w:rPr>
        <w:t>report</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 xml:space="preserve">Study report is on going. Should be ready around June. </w:t>
      </w:r>
    </w:p>
    <w:p w:rsidR="003569F9" w:rsidRDefault="003569F9" w:rsidP="003569F9">
      <w:pPr>
        <w:pStyle w:val="BodyText3"/>
        <w:spacing w:line="26" w:lineRule="atLeast"/>
        <w:jc w:val="both"/>
        <w:rPr>
          <w:rFonts w:ascii="Georgia" w:hAnsi="Georgia"/>
          <w:iCs/>
          <w:sz w:val="22"/>
          <w:szCs w:val="22"/>
        </w:rPr>
      </w:pPr>
      <w:r>
        <w:rPr>
          <w:rFonts w:ascii="Georgia" w:hAnsi="Georgia"/>
          <w:iCs/>
          <w:sz w:val="22"/>
          <w:szCs w:val="22"/>
        </w:rPr>
        <w:t xml:space="preserve">AD: It would be good to have a presentation to the ISC staff. </w:t>
      </w:r>
    </w:p>
    <w:p w:rsidR="00A97E27" w:rsidRDefault="00A97E27" w:rsidP="00A97E27">
      <w:pPr>
        <w:pStyle w:val="BodyText3"/>
        <w:spacing w:line="26" w:lineRule="atLeast"/>
        <w:ind w:left="720"/>
        <w:jc w:val="both"/>
        <w:rPr>
          <w:rFonts w:ascii="Georgia" w:hAnsi="Georgia"/>
          <w:iCs/>
          <w:sz w:val="22"/>
          <w:szCs w:val="22"/>
        </w:rPr>
      </w:pPr>
    </w:p>
    <w:p w:rsidR="00883F54" w:rsidRDefault="00883F54" w:rsidP="00543BD6">
      <w:pPr>
        <w:pStyle w:val="BodyText3"/>
        <w:numPr>
          <w:ilvl w:val="0"/>
          <w:numId w:val="1"/>
        </w:numPr>
        <w:spacing w:line="26" w:lineRule="atLeast"/>
        <w:jc w:val="both"/>
        <w:rPr>
          <w:rFonts w:ascii="Georgia" w:hAnsi="Georgia"/>
          <w:iCs/>
          <w:sz w:val="22"/>
          <w:szCs w:val="22"/>
        </w:rPr>
      </w:pPr>
      <w:r w:rsidRPr="007776C3">
        <w:rPr>
          <w:rFonts w:ascii="Georgia" w:hAnsi="Georgia"/>
          <w:iCs/>
          <w:sz w:val="22"/>
          <w:szCs w:val="22"/>
        </w:rPr>
        <w:t>CEDAC support mission</w:t>
      </w:r>
    </w:p>
    <w:p w:rsidR="00A97E27" w:rsidRDefault="00A97E27" w:rsidP="00A97E27">
      <w:pPr>
        <w:pStyle w:val="BodyText3"/>
        <w:spacing w:line="26" w:lineRule="atLeast"/>
        <w:jc w:val="both"/>
        <w:rPr>
          <w:rFonts w:ascii="Georgia" w:hAnsi="Georgia"/>
          <w:iCs/>
          <w:sz w:val="22"/>
          <w:szCs w:val="22"/>
        </w:rPr>
      </w:pPr>
      <w:r>
        <w:rPr>
          <w:rFonts w:ascii="Georgia" w:hAnsi="Georgia"/>
          <w:iCs/>
          <w:sz w:val="22"/>
          <w:szCs w:val="22"/>
        </w:rPr>
        <w:t>It has been agreed already to have somebody from CEDAC one week per month from April to October to work on writing a Training Manual for working with FWUC.</w:t>
      </w:r>
    </w:p>
    <w:p w:rsidR="00A97E27" w:rsidRDefault="00A97E27" w:rsidP="00A97E27">
      <w:pPr>
        <w:pStyle w:val="BodyText3"/>
        <w:spacing w:line="26" w:lineRule="atLeast"/>
        <w:jc w:val="both"/>
        <w:rPr>
          <w:rFonts w:ascii="Georgia" w:hAnsi="Georgia"/>
          <w:iCs/>
          <w:sz w:val="22"/>
          <w:szCs w:val="22"/>
        </w:rPr>
      </w:pPr>
      <w:r>
        <w:rPr>
          <w:rFonts w:ascii="Georgia" w:hAnsi="Georgia"/>
          <w:iCs/>
          <w:sz w:val="22"/>
          <w:szCs w:val="22"/>
        </w:rPr>
        <w:lastRenderedPageBreak/>
        <w:t xml:space="preserve">We should fix the number of subjects and manual to be produced. Avoid too technical ones (operation &amp; maintenance). It could be: membership registration, database creation, ISF collection, statutes and IR writing, decision-making or institutional development, etc. </w:t>
      </w:r>
    </w:p>
    <w:p w:rsidR="00A97E27" w:rsidRDefault="00A97E27" w:rsidP="00A97E27">
      <w:pPr>
        <w:pStyle w:val="BodyText3"/>
        <w:spacing w:line="26" w:lineRule="atLeast"/>
        <w:jc w:val="both"/>
        <w:rPr>
          <w:rFonts w:ascii="Georgia" w:hAnsi="Georgia"/>
          <w:iCs/>
          <w:sz w:val="22"/>
          <w:szCs w:val="22"/>
          <w:u w:val="single"/>
        </w:rPr>
      </w:pPr>
      <w:r>
        <w:rPr>
          <w:rFonts w:ascii="Georgia" w:hAnsi="Georgia"/>
          <w:iCs/>
          <w:sz w:val="22"/>
          <w:szCs w:val="22"/>
        </w:rPr>
        <w:t xml:space="preserve">The manual should focus on </w:t>
      </w:r>
      <w:r w:rsidRPr="00A97E27">
        <w:rPr>
          <w:rFonts w:ascii="Georgia" w:hAnsi="Georgia"/>
          <w:iCs/>
          <w:sz w:val="22"/>
          <w:szCs w:val="22"/>
          <w:u w:val="single"/>
        </w:rPr>
        <w:t>service</w:t>
      </w:r>
      <w:r>
        <w:rPr>
          <w:rFonts w:ascii="Georgia" w:hAnsi="Georgia"/>
          <w:iCs/>
          <w:sz w:val="22"/>
          <w:szCs w:val="22"/>
          <w:u w:val="single"/>
        </w:rPr>
        <w:t>.</w:t>
      </w:r>
    </w:p>
    <w:p w:rsidR="00A97E27" w:rsidRDefault="00A97E27" w:rsidP="00A97E27">
      <w:pPr>
        <w:pStyle w:val="BodyText3"/>
        <w:spacing w:line="26" w:lineRule="atLeast"/>
        <w:jc w:val="both"/>
        <w:rPr>
          <w:rFonts w:ascii="Georgia" w:hAnsi="Georgia"/>
          <w:iCs/>
          <w:sz w:val="22"/>
          <w:szCs w:val="22"/>
        </w:rPr>
      </w:pPr>
      <w:r w:rsidRPr="00A97E27">
        <w:rPr>
          <w:rFonts w:ascii="Georgia" w:hAnsi="Georgia"/>
          <w:iCs/>
          <w:sz w:val="22"/>
          <w:szCs w:val="22"/>
        </w:rPr>
        <w:t>AD: I propose 5 manuals</w:t>
      </w:r>
      <w:r>
        <w:rPr>
          <w:rFonts w:ascii="Georgia" w:hAnsi="Georgia"/>
          <w:iCs/>
          <w:sz w:val="22"/>
          <w:szCs w:val="22"/>
        </w:rPr>
        <w:t xml:space="preserve"> (short)</w:t>
      </w:r>
      <w:r w:rsidRPr="00A97E27">
        <w:rPr>
          <w:rFonts w:ascii="Georgia" w:hAnsi="Georgia"/>
          <w:iCs/>
          <w:sz w:val="22"/>
          <w:szCs w:val="22"/>
        </w:rPr>
        <w:t xml:space="preserve"> at 2,000$ per manual. So, we pay on output.</w:t>
      </w:r>
      <w:r>
        <w:rPr>
          <w:rFonts w:ascii="Georgia" w:hAnsi="Georgia"/>
          <w:iCs/>
          <w:sz w:val="22"/>
          <w:szCs w:val="22"/>
        </w:rPr>
        <w:t xml:space="preserve"> Check if it can be produced both in Khmer and English or if we have to do the translation by ourselves. We don’t need a formal contract with CEDAC, but I prefer we clarify and sign something about the TOR and the payment.</w:t>
      </w:r>
    </w:p>
    <w:p w:rsidR="00A97E27" w:rsidRDefault="00A97E27" w:rsidP="00A97E27">
      <w:pPr>
        <w:pStyle w:val="BodyText3"/>
        <w:spacing w:line="26" w:lineRule="atLeast"/>
        <w:jc w:val="both"/>
        <w:rPr>
          <w:rFonts w:ascii="Georgia" w:hAnsi="Georgia"/>
          <w:iCs/>
          <w:sz w:val="22"/>
          <w:szCs w:val="22"/>
        </w:rPr>
      </w:pPr>
      <w:r>
        <w:rPr>
          <w:rFonts w:ascii="Georgia" w:hAnsi="Georgia"/>
          <w:iCs/>
          <w:sz w:val="22"/>
          <w:szCs w:val="22"/>
        </w:rPr>
        <w:t>AD: What about the last payment for Mundolkiri?</w:t>
      </w:r>
    </w:p>
    <w:p w:rsidR="00A97E27" w:rsidRDefault="00A97E27" w:rsidP="00A97E27">
      <w:pPr>
        <w:pStyle w:val="BodyText3"/>
        <w:spacing w:line="26" w:lineRule="atLeast"/>
        <w:jc w:val="both"/>
        <w:rPr>
          <w:rFonts w:ascii="Georgia" w:hAnsi="Georgia"/>
          <w:iCs/>
          <w:sz w:val="22"/>
          <w:szCs w:val="22"/>
        </w:rPr>
      </w:pPr>
      <w:r>
        <w:rPr>
          <w:rFonts w:ascii="Georgia" w:hAnsi="Georgia"/>
          <w:iCs/>
          <w:sz w:val="22"/>
          <w:szCs w:val="22"/>
        </w:rPr>
        <w:t>KS: Send the invoice please.</w:t>
      </w:r>
    </w:p>
    <w:p w:rsidR="00A97E27" w:rsidRPr="00A97E27" w:rsidRDefault="00A97E27" w:rsidP="00A97E27">
      <w:pPr>
        <w:pStyle w:val="BodyText3"/>
        <w:spacing w:line="26" w:lineRule="atLeast"/>
        <w:jc w:val="both"/>
        <w:rPr>
          <w:rFonts w:ascii="Georgia" w:hAnsi="Georgia"/>
          <w:iCs/>
          <w:sz w:val="22"/>
          <w:szCs w:val="22"/>
        </w:rPr>
      </w:pPr>
    </w:p>
    <w:p w:rsidR="00181504" w:rsidRDefault="00181504"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Patricia, last mission report</w:t>
      </w:r>
    </w:p>
    <w:p w:rsidR="00181504" w:rsidRDefault="00181504" w:rsidP="00181504">
      <w:pPr>
        <w:pStyle w:val="BodyText3"/>
        <w:spacing w:line="26" w:lineRule="atLeast"/>
        <w:jc w:val="both"/>
        <w:rPr>
          <w:rFonts w:ascii="Georgia" w:hAnsi="Georgia"/>
          <w:iCs/>
          <w:sz w:val="22"/>
          <w:szCs w:val="22"/>
        </w:rPr>
      </w:pPr>
      <w:r>
        <w:rPr>
          <w:rFonts w:ascii="Georgia" w:hAnsi="Georgia"/>
          <w:iCs/>
          <w:sz w:val="22"/>
          <w:szCs w:val="22"/>
        </w:rPr>
        <w:t xml:space="preserve">Patricia wrote a short report for her last mission (October 2010) in attachment. No specific recommendation. </w:t>
      </w:r>
    </w:p>
    <w:p w:rsidR="00181504" w:rsidRDefault="00181504" w:rsidP="00181504">
      <w:pPr>
        <w:pStyle w:val="BodyText3"/>
        <w:spacing w:line="26" w:lineRule="atLeast"/>
        <w:jc w:val="both"/>
        <w:rPr>
          <w:rFonts w:ascii="Georgia" w:hAnsi="Georgia"/>
          <w:iCs/>
          <w:sz w:val="22"/>
          <w:szCs w:val="22"/>
        </w:rPr>
      </w:pPr>
    </w:p>
    <w:p w:rsidR="00DD33C9" w:rsidRPr="008137DE" w:rsidRDefault="00DD33C9" w:rsidP="00543BD6">
      <w:pPr>
        <w:pStyle w:val="BodyText3"/>
        <w:numPr>
          <w:ilvl w:val="0"/>
          <w:numId w:val="1"/>
        </w:numPr>
        <w:spacing w:line="26" w:lineRule="atLeast"/>
        <w:jc w:val="both"/>
        <w:rPr>
          <w:rFonts w:ascii="Georgia" w:hAnsi="Georgia"/>
          <w:iCs/>
          <w:sz w:val="22"/>
          <w:szCs w:val="22"/>
        </w:rPr>
      </w:pPr>
      <w:r>
        <w:rPr>
          <w:rFonts w:ascii="Georgia" w:hAnsi="Georgia"/>
          <w:iCs/>
          <w:sz w:val="22"/>
          <w:szCs w:val="22"/>
        </w:rPr>
        <w:t>Fix the date</w:t>
      </w:r>
      <w:r w:rsidR="00A97E27">
        <w:rPr>
          <w:rFonts w:ascii="Georgia" w:hAnsi="Georgia"/>
          <w:iCs/>
          <w:sz w:val="22"/>
          <w:szCs w:val="22"/>
        </w:rPr>
        <w:t xml:space="preserve"> for the next meeting</w:t>
      </w:r>
    </w:p>
    <w:p w:rsidR="003A4F6F" w:rsidRDefault="00A97E27" w:rsidP="00543BD6">
      <w:pPr>
        <w:spacing w:line="24" w:lineRule="atLeast"/>
        <w:jc w:val="both"/>
      </w:pPr>
      <w:r>
        <w:t>Note that:</w:t>
      </w:r>
    </w:p>
    <w:p w:rsidR="00A97E27" w:rsidRDefault="00A97E27" w:rsidP="00543BD6">
      <w:pPr>
        <w:spacing w:line="24" w:lineRule="atLeast"/>
        <w:jc w:val="both"/>
      </w:pPr>
      <w:r>
        <w:t>Sophak will be on leave from 3 to 18 June.</w:t>
      </w:r>
    </w:p>
    <w:p w:rsidR="00A97E27" w:rsidRDefault="00A97E27" w:rsidP="00543BD6">
      <w:pPr>
        <w:spacing w:line="24" w:lineRule="atLeast"/>
        <w:jc w:val="both"/>
      </w:pPr>
      <w:r>
        <w:t xml:space="preserve">Sophanna will be out of the country from 26 June to 10 July. </w:t>
      </w:r>
    </w:p>
    <w:p w:rsidR="00A97E27" w:rsidRDefault="00A97E27" w:rsidP="00543BD6">
      <w:pPr>
        <w:spacing w:line="24" w:lineRule="atLeast"/>
        <w:jc w:val="both"/>
      </w:pPr>
    </w:p>
    <w:p w:rsidR="00A97E27" w:rsidRDefault="00A97E27" w:rsidP="00543BD6">
      <w:pPr>
        <w:spacing w:line="24" w:lineRule="atLeast"/>
        <w:jc w:val="both"/>
      </w:pPr>
      <w:r>
        <w:t>Next meeting should be on 24</w:t>
      </w:r>
      <w:r w:rsidRPr="00A97E27">
        <w:rPr>
          <w:vertAlign w:val="superscript"/>
        </w:rPr>
        <w:t>th</w:t>
      </w:r>
      <w:r>
        <w:t xml:space="preserve"> June in Kompong Thom, the following day after the ISC workshop.</w:t>
      </w:r>
    </w:p>
    <w:p w:rsidR="00A97E27" w:rsidRPr="008137DE" w:rsidRDefault="00A97E27" w:rsidP="00543BD6">
      <w:pPr>
        <w:spacing w:line="24" w:lineRule="atLeast"/>
        <w:jc w:val="both"/>
      </w:pPr>
    </w:p>
    <w:sectPr w:rsidR="00A97E27" w:rsidRPr="008137DE" w:rsidSect="003C10C6">
      <w:pgSz w:w="12240" w:h="15840"/>
      <w:pgMar w:top="1258" w:right="1440" w:bottom="5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EF" w:rsidRDefault="006A0BEF">
      <w:r>
        <w:separator/>
      </w:r>
    </w:p>
  </w:endnote>
  <w:endnote w:type="continuationSeparator" w:id="1">
    <w:p w:rsidR="006A0BEF" w:rsidRDefault="006A0BE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mon S1">
    <w:panose1 w:val="00000000000000000000"/>
    <w:charset w:val="00"/>
    <w:family w:val="auto"/>
    <w:pitch w:val="variable"/>
    <w:sig w:usb0="00000003" w:usb1="00000000" w:usb2="00000000" w:usb3="00000000" w:csb0="00000001" w:csb1="00000000"/>
  </w:font>
  <w:font w:name="Limon R1">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EF" w:rsidRDefault="006A0BEF">
      <w:r>
        <w:separator/>
      </w:r>
    </w:p>
  </w:footnote>
  <w:footnote w:type="continuationSeparator" w:id="1">
    <w:p w:rsidR="006A0BEF" w:rsidRDefault="006A0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238"/>
    <w:multiLevelType w:val="hybridMultilevel"/>
    <w:tmpl w:val="6C3A82DE"/>
    <w:lvl w:ilvl="0" w:tplc="70644CD2">
      <w:start w:val="2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3733124"/>
    <w:multiLevelType w:val="hybridMultilevel"/>
    <w:tmpl w:val="01E86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7D2AB1"/>
    <w:multiLevelType w:val="hybridMultilevel"/>
    <w:tmpl w:val="0A327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552F8"/>
    <w:multiLevelType w:val="hybridMultilevel"/>
    <w:tmpl w:val="9726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E74CB"/>
    <w:multiLevelType w:val="hybridMultilevel"/>
    <w:tmpl w:val="C89CC104"/>
    <w:lvl w:ilvl="0" w:tplc="98CA102C">
      <w:start w:val="25"/>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D421D"/>
    <w:multiLevelType w:val="hybridMultilevel"/>
    <w:tmpl w:val="389C1B1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05C65"/>
    <w:multiLevelType w:val="hybridMultilevel"/>
    <w:tmpl w:val="B1DE31E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F37091"/>
    <w:multiLevelType w:val="hybridMultilevel"/>
    <w:tmpl w:val="AAAAB4DE"/>
    <w:lvl w:ilvl="0" w:tplc="E0DE23A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8B4FCE"/>
    <w:multiLevelType w:val="hybridMultilevel"/>
    <w:tmpl w:val="F15C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1"/>
  </w:num>
  <w:num w:numId="7">
    <w:abstractNumId w:val="0"/>
  </w:num>
  <w:num w:numId="8">
    <w:abstractNumId w:val="7"/>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186A19"/>
    <w:rsid w:val="0001112F"/>
    <w:rsid w:val="00017184"/>
    <w:rsid w:val="00020A29"/>
    <w:rsid w:val="00046240"/>
    <w:rsid w:val="00053253"/>
    <w:rsid w:val="000659C1"/>
    <w:rsid w:val="00080CAA"/>
    <w:rsid w:val="000839D7"/>
    <w:rsid w:val="00097467"/>
    <w:rsid w:val="000B2EA1"/>
    <w:rsid w:val="000B56F7"/>
    <w:rsid w:val="000B6736"/>
    <w:rsid w:val="000C2196"/>
    <w:rsid w:val="000C3996"/>
    <w:rsid w:val="000C4F2A"/>
    <w:rsid w:val="000E1834"/>
    <w:rsid w:val="000F4673"/>
    <w:rsid w:val="00107C38"/>
    <w:rsid w:val="00110C1A"/>
    <w:rsid w:val="001346D3"/>
    <w:rsid w:val="00136868"/>
    <w:rsid w:val="001403AC"/>
    <w:rsid w:val="001438AF"/>
    <w:rsid w:val="00154E90"/>
    <w:rsid w:val="001728AF"/>
    <w:rsid w:val="001760E9"/>
    <w:rsid w:val="00181504"/>
    <w:rsid w:val="00186A19"/>
    <w:rsid w:val="001879F5"/>
    <w:rsid w:val="00197525"/>
    <w:rsid w:val="001B2066"/>
    <w:rsid w:val="001B266C"/>
    <w:rsid w:val="001B78DA"/>
    <w:rsid w:val="001C638E"/>
    <w:rsid w:val="001D3B2D"/>
    <w:rsid w:val="001D5ABF"/>
    <w:rsid w:val="001D67E9"/>
    <w:rsid w:val="001E3776"/>
    <w:rsid w:val="001F0DBA"/>
    <w:rsid w:val="001F420F"/>
    <w:rsid w:val="00234FD4"/>
    <w:rsid w:val="00245258"/>
    <w:rsid w:val="00264A08"/>
    <w:rsid w:val="00265B8E"/>
    <w:rsid w:val="002C55FC"/>
    <w:rsid w:val="002F3359"/>
    <w:rsid w:val="00301F83"/>
    <w:rsid w:val="00302D0B"/>
    <w:rsid w:val="003124A6"/>
    <w:rsid w:val="00314216"/>
    <w:rsid w:val="0032152C"/>
    <w:rsid w:val="0032370A"/>
    <w:rsid w:val="003253D0"/>
    <w:rsid w:val="00341F11"/>
    <w:rsid w:val="00355AE8"/>
    <w:rsid w:val="003569F9"/>
    <w:rsid w:val="003607D6"/>
    <w:rsid w:val="003612EB"/>
    <w:rsid w:val="0037388D"/>
    <w:rsid w:val="00376866"/>
    <w:rsid w:val="00390769"/>
    <w:rsid w:val="0039612C"/>
    <w:rsid w:val="00397DCE"/>
    <w:rsid w:val="003A4F6F"/>
    <w:rsid w:val="003C10C6"/>
    <w:rsid w:val="003E2D6C"/>
    <w:rsid w:val="003E3BE1"/>
    <w:rsid w:val="003F0211"/>
    <w:rsid w:val="00401D90"/>
    <w:rsid w:val="004069D1"/>
    <w:rsid w:val="00414561"/>
    <w:rsid w:val="0041494E"/>
    <w:rsid w:val="00426067"/>
    <w:rsid w:val="00440AFD"/>
    <w:rsid w:val="004536A8"/>
    <w:rsid w:val="00461280"/>
    <w:rsid w:val="004A0B50"/>
    <w:rsid w:val="004A1816"/>
    <w:rsid w:val="004A7726"/>
    <w:rsid w:val="004B26C4"/>
    <w:rsid w:val="004B7C6A"/>
    <w:rsid w:val="004C2537"/>
    <w:rsid w:val="004C4361"/>
    <w:rsid w:val="004F379F"/>
    <w:rsid w:val="0050155C"/>
    <w:rsid w:val="00507404"/>
    <w:rsid w:val="00527173"/>
    <w:rsid w:val="00533AD5"/>
    <w:rsid w:val="00543BD6"/>
    <w:rsid w:val="00565F9B"/>
    <w:rsid w:val="00574B52"/>
    <w:rsid w:val="005776C7"/>
    <w:rsid w:val="00581992"/>
    <w:rsid w:val="00590A65"/>
    <w:rsid w:val="00594317"/>
    <w:rsid w:val="00595920"/>
    <w:rsid w:val="005A575E"/>
    <w:rsid w:val="005C0F65"/>
    <w:rsid w:val="005C5725"/>
    <w:rsid w:val="005C7A4A"/>
    <w:rsid w:val="005D6B01"/>
    <w:rsid w:val="005E6BBF"/>
    <w:rsid w:val="005E7560"/>
    <w:rsid w:val="006017E6"/>
    <w:rsid w:val="00623246"/>
    <w:rsid w:val="006536E2"/>
    <w:rsid w:val="00665C12"/>
    <w:rsid w:val="0066611F"/>
    <w:rsid w:val="00675544"/>
    <w:rsid w:val="006800F0"/>
    <w:rsid w:val="00693EA7"/>
    <w:rsid w:val="006A0BEF"/>
    <w:rsid w:val="006A62E9"/>
    <w:rsid w:val="006B2544"/>
    <w:rsid w:val="006B4D96"/>
    <w:rsid w:val="006B762B"/>
    <w:rsid w:val="006B7C26"/>
    <w:rsid w:val="006E3D0C"/>
    <w:rsid w:val="006F45A6"/>
    <w:rsid w:val="006F7825"/>
    <w:rsid w:val="00715F1D"/>
    <w:rsid w:val="0072207B"/>
    <w:rsid w:val="00740F55"/>
    <w:rsid w:val="007434F4"/>
    <w:rsid w:val="00746B48"/>
    <w:rsid w:val="00750521"/>
    <w:rsid w:val="007555D5"/>
    <w:rsid w:val="00756A0B"/>
    <w:rsid w:val="0076355A"/>
    <w:rsid w:val="00770CF7"/>
    <w:rsid w:val="007776C3"/>
    <w:rsid w:val="00783FA5"/>
    <w:rsid w:val="007A5F56"/>
    <w:rsid w:val="007B0022"/>
    <w:rsid w:val="007B740D"/>
    <w:rsid w:val="008137DE"/>
    <w:rsid w:val="00813F7C"/>
    <w:rsid w:val="008210FE"/>
    <w:rsid w:val="00822252"/>
    <w:rsid w:val="008260F3"/>
    <w:rsid w:val="0083089B"/>
    <w:rsid w:val="008321DE"/>
    <w:rsid w:val="00834672"/>
    <w:rsid w:val="008351CB"/>
    <w:rsid w:val="008477BA"/>
    <w:rsid w:val="008523A7"/>
    <w:rsid w:val="008639A1"/>
    <w:rsid w:val="00870B7D"/>
    <w:rsid w:val="00877528"/>
    <w:rsid w:val="00883F54"/>
    <w:rsid w:val="008A58EC"/>
    <w:rsid w:val="008B041E"/>
    <w:rsid w:val="008D12C5"/>
    <w:rsid w:val="008D4574"/>
    <w:rsid w:val="008E046A"/>
    <w:rsid w:val="008E1CB3"/>
    <w:rsid w:val="008E4942"/>
    <w:rsid w:val="008F4D30"/>
    <w:rsid w:val="009400F3"/>
    <w:rsid w:val="009461A0"/>
    <w:rsid w:val="009608EB"/>
    <w:rsid w:val="00966E72"/>
    <w:rsid w:val="009700A9"/>
    <w:rsid w:val="00973394"/>
    <w:rsid w:val="00981010"/>
    <w:rsid w:val="009856FE"/>
    <w:rsid w:val="00985DB6"/>
    <w:rsid w:val="0099523A"/>
    <w:rsid w:val="009974DE"/>
    <w:rsid w:val="009B262C"/>
    <w:rsid w:val="009B4EF1"/>
    <w:rsid w:val="00A07B56"/>
    <w:rsid w:val="00A20976"/>
    <w:rsid w:val="00A27C72"/>
    <w:rsid w:val="00A4131B"/>
    <w:rsid w:val="00A422A2"/>
    <w:rsid w:val="00A67308"/>
    <w:rsid w:val="00A9516F"/>
    <w:rsid w:val="00A97E27"/>
    <w:rsid w:val="00AA5F16"/>
    <w:rsid w:val="00AC3567"/>
    <w:rsid w:val="00AD68E9"/>
    <w:rsid w:val="00AF3C53"/>
    <w:rsid w:val="00B073E3"/>
    <w:rsid w:val="00B12464"/>
    <w:rsid w:val="00B31222"/>
    <w:rsid w:val="00B4693B"/>
    <w:rsid w:val="00B67181"/>
    <w:rsid w:val="00B85975"/>
    <w:rsid w:val="00BB221E"/>
    <w:rsid w:val="00BD0AC6"/>
    <w:rsid w:val="00BD22BA"/>
    <w:rsid w:val="00BE0A20"/>
    <w:rsid w:val="00BE3E75"/>
    <w:rsid w:val="00C20797"/>
    <w:rsid w:val="00C25D42"/>
    <w:rsid w:val="00C4418B"/>
    <w:rsid w:val="00C51B98"/>
    <w:rsid w:val="00C54A41"/>
    <w:rsid w:val="00C63D77"/>
    <w:rsid w:val="00C75C9C"/>
    <w:rsid w:val="00C80BC1"/>
    <w:rsid w:val="00C81739"/>
    <w:rsid w:val="00C90D3D"/>
    <w:rsid w:val="00CA0402"/>
    <w:rsid w:val="00CB04A8"/>
    <w:rsid w:val="00CB54B0"/>
    <w:rsid w:val="00CC4C0F"/>
    <w:rsid w:val="00CD2FDB"/>
    <w:rsid w:val="00CE4810"/>
    <w:rsid w:val="00CF0069"/>
    <w:rsid w:val="00CF2AEB"/>
    <w:rsid w:val="00D0373F"/>
    <w:rsid w:val="00D07EEB"/>
    <w:rsid w:val="00D16391"/>
    <w:rsid w:val="00D37037"/>
    <w:rsid w:val="00D40A79"/>
    <w:rsid w:val="00D43DA6"/>
    <w:rsid w:val="00D55AD6"/>
    <w:rsid w:val="00D86676"/>
    <w:rsid w:val="00D9312D"/>
    <w:rsid w:val="00D95692"/>
    <w:rsid w:val="00DA1AE5"/>
    <w:rsid w:val="00DA3703"/>
    <w:rsid w:val="00DC1283"/>
    <w:rsid w:val="00DC5849"/>
    <w:rsid w:val="00DC63FD"/>
    <w:rsid w:val="00DC73F3"/>
    <w:rsid w:val="00DD2446"/>
    <w:rsid w:val="00DD33C9"/>
    <w:rsid w:val="00DF19E9"/>
    <w:rsid w:val="00E0407A"/>
    <w:rsid w:val="00E161A3"/>
    <w:rsid w:val="00E267F5"/>
    <w:rsid w:val="00E304F0"/>
    <w:rsid w:val="00E47F97"/>
    <w:rsid w:val="00E61919"/>
    <w:rsid w:val="00E65CE3"/>
    <w:rsid w:val="00E7777E"/>
    <w:rsid w:val="00E7779F"/>
    <w:rsid w:val="00E8036D"/>
    <w:rsid w:val="00E87F3D"/>
    <w:rsid w:val="00E90BA5"/>
    <w:rsid w:val="00EC1DBC"/>
    <w:rsid w:val="00EC2F9D"/>
    <w:rsid w:val="00ED71B0"/>
    <w:rsid w:val="00EE5D7C"/>
    <w:rsid w:val="00EE622F"/>
    <w:rsid w:val="00EE68CB"/>
    <w:rsid w:val="00F07F4F"/>
    <w:rsid w:val="00F15F66"/>
    <w:rsid w:val="00F60A50"/>
    <w:rsid w:val="00F62DB8"/>
    <w:rsid w:val="00F731AC"/>
    <w:rsid w:val="00F75837"/>
    <w:rsid w:val="00FA0894"/>
    <w:rsid w:val="00FA1E44"/>
    <w:rsid w:val="00FA3AFE"/>
    <w:rsid w:val="00FA67F0"/>
    <w:rsid w:val="00FB2BB6"/>
    <w:rsid w:val="00FE4207"/>
    <w:rsid w:val="00FF11D5"/>
    <w:rsid w:val="00FF6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CB3"/>
    <w:rPr>
      <w:sz w:val="24"/>
      <w:szCs w:val="24"/>
    </w:rPr>
  </w:style>
  <w:style w:type="paragraph" w:styleId="Heading1">
    <w:name w:val="heading 1"/>
    <w:basedOn w:val="Normal"/>
    <w:next w:val="Normal"/>
    <w:qFormat/>
    <w:rsid w:val="008E1C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1C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E1CB3"/>
    <w:pPr>
      <w:keepNext/>
      <w:jc w:val="center"/>
      <w:outlineLvl w:val="2"/>
    </w:pPr>
    <w:rPr>
      <w:rFonts w:ascii="Arial" w:hAnsi="Arial" w:cs="Arial"/>
      <w:b/>
      <w:bCs/>
      <w:sz w:val="32"/>
    </w:rPr>
  </w:style>
  <w:style w:type="paragraph" w:styleId="Heading4">
    <w:name w:val="heading 4"/>
    <w:basedOn w:val="Normal"/>
    <w:next w:val="Normal"/>
    <w:qFormat/>
    <w:rsid w:val="008E1CB3"/>
    <w:pPr>
      <w:keepNext/>
      <w:outlineLvl w:val="3"/>
    </w:pPr>
    <w:rPr>
      <w:rFonts w:ascii="Limon S1" w:hAnsi="Limon S1"/>
      <w:sz w:val="30"/>
      <w:szCs w:val="20"/>
    </w:rPr>
  </w:style>
  <w:style w:type="paragraph" w:styleId="Heading5">
    <w:name w:val="heading 5"/>
    <w:basedOn w:val="Normal"/>
    <w:next w:val="Normal"/>
    <w:qFormat/>
    <w:rsid w:val="008E1CB3"/>
    <w:pPr>
      <w:keepNext/>
      <w:jc w:val="both"/>
      <w:outlineLvl w:val="4"/>
    </w:pPr>
    <w:rPr>
      <w:rFonts w:ascii="Arial" w:hAnsi="Arial"/>
      <w:b/>
      <w:sz w:val="22"/>
      <w:szCs w:val="20"/>
    </w:rPr>
  </w:style>
  <w:style w:type="paragraph" w:styleId="Heading6">
    <w:name w:val="heading 6"/>
    <w:basedOn w:val="Normal"/>
    <w:next w:val="Normal"/>
    <w:qFormat/>
    <w:rsid w:val="008E1CB3"/>
    <w:pPr>
      <w:keepNext/>
      <w:jc w:val="center"/>
      <w:outlineLvl w:val="5"/>
    </w:pPr>
    <w:rPr>
      <w:rFonts w:ascii="Arial" w:hAnsi="Arial" w:cs="Arial"/>
      <w:b/>
      <w:bCs/>
    </w:rPr>
  </w:style>
  <w:style w:type="paragraph" w:styleId="Heading7">
    <w:name w:val="heading 7"/>
    <w:basedOn w:val="Normal"/>
    <w:next w:val="Normal"/>
    <w:qFormat/>
    <w:rsid w:val="008E1CB3"/>
    <w:pPr>
      <w:keepNext/>
      <w:jc w:val="center"/>
      <w:outlineLvl w:val="6"/>
    </w:pPr>
    <w:rPr>
      <w:rFonts w:ascii="Arial" w:hAnsi="Arial" w:cs="Arial"/>
      <w:b/>
      <w:bCs/>
      <w:sz w:val="28"/>
    </w:rPr>
  </w:style>
  <w:style w:type="paragraph" w:styleId="Heading8">
    <w:name w:val="heading 8"/>
    <w:basedOn w:val="Normal"/>
    <w:next w:val="Normal"/>
    <w:qFormat/>
    <w:rsid w:val="008E1CB3"/>
    <w:pPr>
      <w:keepNext/>
      <w:ind w:left="5760" w:firstLine="720"/>
      <w:jc w:val="both"/>
      <w:outlineLvl w:val="7"/>
    </w:pPr>
    <w:rPr>
      <w:rFonts w:ascii="Limon R1" w:hAnsi="Limon R1"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1CB3"/>
    <w:pPr>
      <w:ind w:firstLine="720"/>
    </w:pPr>
    <w:rPr>
      <w:rFonts w:ascii="Limon S1" w:hAnsi="Limon S1"/>
      <w:sz w:val="44"/>
    </w:rPr>
  </w:style>
  <w:style w:type="paragraph" w:styleId="BodyText">
    <w:name w:val="Body Text"/>
    <w:basedOn w:val="Normal"/>
    <w:rsid w:val="008E1CB3"/>
    <w:pPr>
      <w:jc w:val="both"/>
    </w:pPr>
    <w:rPr>
      <w:rFonts w:ascii="Arial" w:hAnsi="Arial"/>
      <w:szCs w:val="20"/>
    </w:rPr>
  </w:style>
  <w:style w:type="paragraph" w:customStyle="1" w:styleId="xl38">
    <w:name w:val="xl38"/>
    <w:basedOn w:val="Normal"/>
    <w:rsid w:val="008E1CB3"/>
    <w:pPr>
      <w:spacing w:before="100" w:beforeAutospacing="1" w:after="100" w:afterAutospacing="1"/>
    </w:pPr>
    <w:rPr>
      <w:rFonts w:ascii="Arial" w:eastAsia="Arial Unicode MS" w:hAnsi="Arial" w:cs="Arial"/>
      <w:b/>
      <w:bCs/>
    </w:rPr>
  </w:style>
  <w:style w:type="paragraph" w:customStyle="1" w:styleId="xl27">
    <w:name w:val="xl27"/>
    <w:basedOn w:val="Normal"/>
    <w:rsid w:val="008E1CB3"/>
    <w:pPr>
      <w:spacing w:before="100" w:beforeAutospacing="1" w:after="100" w:afterAutospacing="1"/>
      <w:jc w:val="center"/>
    </w:pPr>
    <w:rPr>
      <w:rFonts w:ascii="Arial" w:eastAsia="Arial Unicode MS" w:hAnsi="Arial" w:cs="Arial"/>
      <w:sz w:val="22"/>
      <w:szCs w:val="22"/>
    </w:rPr>
  </w:style>
  <w:style w:type="paragraph" w:styleId="BodyTextIndent2">
    <w:name w:val="Body Text Indent 2"/>
    <w:basedOn w:val="Normal"/>
    <w:rsid w:val="008E1CB3"/>
    <w:pPr>
      <w:ind w:firstLine="720"/>
      <w:jc w:val="both"/>
    </w:pPr>
    <w:rPr>
      <w:rFonts w:ascii="Limon S1" w:hAnsi="Limon S1" w:cs="Arial"/>
      <w:sz w:val="44"/>
    </w:rPr>
  </w:style>
  <w:style w:type="paragraph" w:styleId="BodyTextIndent3">
    <w:name w:val="Body Text Indent 3"/>
    <w:basedOn w:val="Normal"/>
    <w:rsid w:val="008E1CB3"/>
    <w:pPr>
      <w:ind w:firstLine="360"/>
    </w:pPr>
    <w:rPr>
      <w:rFonts w:ascii="Limon S1" w:hAnsi="Limon S1" w:cs="Arial"/>
      <w:sz w:val="44"/>
    </w:rPr>
  </w:style>
  <w:style w:type="paragraph" w:styleId="Salutation">
    <w:name w:val="Salutation"/>
    <w:basedOn w:val="Normal"/>
    <w:next w:val="Normal"/>
    <w:rsid w:val="008E1CB3"/>
    <w:pPr>
      <w:spacing w:before="220" w:after="220" w:line="220" w:lineRule="atLeast"/>
    </w:pPr>
    <w:rPr>
      <w:rFonts w:ascii="Arial" w:hAnsi="Arial"/>
      <w:spacing w:val="-5"/>
      <w:sz w:val="20"/>
      <w:szCs w:val="20"/>
    </w:rPr>
  </w:style>
  <w:style w:type="paragraph" w:styleId="Signature">
    <w:name w:val="Signature"/>
    <w:basedOn w:val="Normal"/>
    <w:next w:val="SignatureJobTitle"/>
    <w:rsid w:val="008E1CB3"/>
    <w:pPr>
      <w:keepNext/>
      <w:spacing w:before="880" w:line="220" w:lineRule="atLeast"/>
    </w:pPr>
    <w:rPr>
      <w:rFonts w:ascii="Arial" w:hAnsi="Arial"/>
      <w:spacing w:val="-5"/>
      <w:sz w:val="20"/>
      <w:szCs w:val="20"/>
    </w:rPr>
  </w:style>
  <w:style w:type="paragraph" w:customStyle="1" w:styleId="SignatureJobTitle">
    <w:name w:val="Signature Job Title"/>
    <w:basedOn w:val="Signature"/>
    <w:next w:val="SignatureCompany"/>
    <w:rsid w:val="008E1CB3"/>
    <w:pPr>
      <w:spacing w:before="0"/>
    </w:pPr>
  </w:style>
  <w:style w:type="paragraph" w:customStyle="1" w:styleId="SignatureCompany">
    <w:name w:val="Signature Company"/>
    <w:basedOn w:val="Signature"/>
    <w:next w:val="ReferenceInitials"/>
    <w:rsid w:val="008E1CB3"/>
    <w:pPr>
      <w:spacing w:before="0"/>
    </w:pPr>
  </w:style>
  <w:style w:type="paragraph" w:customStyle="1" w:styleId="ReferenceInitials">
    <w:name w:val="Reference Initials"/>
    <w:basedOn w:val="Normal"/>
    <w:next w:val="Normal"/>
    <w:rsid w:val="008E1CB3"/>
    <w:pPr>
      <w:keepNext/>
      <w:keepLines/>
      <w:spacing w:before="220" w:line="220" w:lineRule="atLeast"/>
      <w:jc w:val="both"/>
    </w:pPr>
    <w:rPr>
      <w:rFonts w:ascii="Arial" w:hAnsi="Arial"/>
      <w:spacing w:val="-5"/>
      <w:sz w:val="20"/>
      <w:szCs w:val="20"/>
    </w:rPr>
  </w:style>
  <w:style w:type="paragraph" w:styleId="Date">
    <w:name w:val="Date"/>
    <w:basedOn w:val="Normal"/>
    <w:next w:val="InsideAddressName"/>
    <w:rsid w:val="008E1CB3"/>
    <w:pPr>
      <w:spacing w:after="220"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8E1CB3"/>
    <w:pPr>
      <w:spacing w:before="220"/>
    </w:pPr>
  </w:style>
  <w:style w:type="paragraph" w:customStyle="1" w:styleId="InsideAddress">
    <w:name w:val="Inside Address"/>
    <w:basedOn w:val="Normal"/>
    <w:rsid w:val="008E1CB3"/>
    <w:pPr>
      <w:spacing w:line="220" w:lineRule="atLeast"/>
      <w:jc w:val="both"/>
    </w:pPr>
    <w:rPr>
      <w:rFonts w:ascii="Arial" w:hAnsi="Arial"/>
      <w:spacing w:val="-5"/>
      <w:sz w:val="20"/>
      <w:szCs w:val="20"/>
    </w:rPr>
  </w:style>
  <w:style w:type="character" w:styleId="FootnoteReference">
    <w:name w:val="footnote reference"/>
    <w:basedOn w:val="DefaultParagraphFont"/>
    <w:semiHidden/>
    <w:rsid w:val="008E1CB3"/>
    <w:rPr>
      <w:vertAlign w:val="superscript"/>
    </w:rPr>
  </w:style>
  <w:style w:type="paragraph" w:styleId="FootnoteText">
    <w:name w:val="footnote text"/>
    <w:basedOn w:val="Normal"/>
    <w:semiHidden/>
    <w:rsid w:val="008E1CB3"/>
    <w:rPr>
      <w:rFonts w:ascii="Arial" w:hAnsi="Arial"/>
      <w:sz w:val="20"/>
      <w:szCs w:val="20"/>
      <w:lang w:val="en-GB" w:bidi="he-IL"/>
    </w:rPr>
  </w:style>
  <w:style w:type="paragraph" w:styleId="BodyText2">
    <w:name w:val="Body Text 2"/>
    <w:basedOn w:val="Normal"/>
    <w:rsid w:val="008E1CB3"/>
    <w:pPr>
      <w:jc w:val="both"/>
    </w:pPr>
    <w:rPr>
      <w:rFonts w:ascii="Arial" w:hAnsi="Arial"/>
      <w:i/>
      <w:iCs/>
      <w:sz w:val="20"/>
      <w:lang w:val="en-GB" w:bidi="he-IL"/>
    </w:rPr>
  </w:style>
  <w:style w:type="character" w:styleId="Hyperlink">
    <w:name w:val="Hyperlink"/>
    <w:basedOn w:val="DefaultParagraphFont"/>
    <w:rsid w:val="008E1CB3"/>
    <w:rPr>
      <w:color w:val="0000FF"/>
      <w:u w:val="single"/>
    </w:rPr>
  </w:style>
  <w:style w:type="paragraph" w:styleId="Title">
    <w:name w:val="Title"/>
    <w:basedOn w:val="Normal"/>
    <w:qFormat/>
    <w:rsid w:val="008E1CB3"/>
    <w:pPr>
      <w:jc w:val="center"/>
    </w:pPr>
    <w:rPr>
      <w:rFonts w:ascii="Arial" w:hAnsi="Arial"/>
      <w:b/>
      <w:bCs/>
      <w:sz w:val="20"/>
      <w:lang w:val="en-GB" w:bidi="he-IL"/>
    </w:rPr>
  </w:style>
  <w:style w:type="paragraph" w:styleId="Header">
    <w:name w:val="header"/>
    <w:basedOn w:val="Normal"/>
    <w:rsid w:val="008E1CB3"/>
    <w:pPr>
      <w:tabs>
        <w:tab w:val="center" w:pos="4320"/>
        <w:tab w:val="right" w:pos="8640"/>
      </w:tabs>
    </w:pPr>
  </w:style>
  <w:style w:type="paragraph" w:styleId="Footer">
    <w:name w:val="footer"/>
    <w:basedOn w:val="Normal"/>
    <w:rsid w:val="008E1CB3"/>
    <w:pPr>
      <w:tabs>
        <w:tab w:val="center" w:pos="4320"/>
        <w:tab w:val="right" w:pos="8640"/>
      </w:tabs>
    </w:pPr>
  </w:style>
  <w:style w:type="character" w:styleId="FollowedHyperlink">
    <w:name w:val="FollowedHyperlink"/>
    <w:basedOn w:val="DefaultParagraphFont"/>
    <w:rsid w:val="008E1CB3"/>
    <w:rPr>
      <w:color w:val="800080"/>
      <w:u w:val="single"/>
    </w:rPr>
  </w:style>
  <w:style w:type="paragraph" w:styleId="BodyText3">
    <w:name w:val="Body Text 3"/>
    <w:basedOn w:val="Normal"/>
    <w:rsid w:val="00756A0B"/>
    <w:pPr>
      <w:spacing w:after="120"/>
    </w:pPr>
    <w:rPr>
      <w:sz w:val="16"/>
      <w:szCs w:val="16"/>
    </w:rPr>
  </w:style>
  <w:style w:type="paragraph" w:styleId="BalloonText">
    <w:name w:val="Balloon Text"/>
    <w:basedOn w:val="Normal"/>
    <w:link w:val="BalloonTextChar"/>
    <w:rsid w:val="008D12C5"/>
    <w:rPr>
      <w:rFonts w:ascii="Tahoma" w:hAnsi="Tahoma" w:cs="Tahoma"/>
      <w:sz w:val="16"/>
      <w:szCs w:val="16"/>
    </w:rPr>
  </w:style>
  <w:style w:type="character" w:customStyle="1" w:styleId="BalloonTextChar">
    <w:name w:val="Balloon Text Char"/>
    <w:basedOn w:val="DefaultParagraphFont"/>
    <w:link w:val="BalloonText"/>
    <w:rsid w:val="008D1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20Heng\My%20Documents\Accountancy\M'emoire%20F-J-K-M-T%20and%20R&#233;capitulatifs\SCIRIP%20head%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SCIRIP head letter.dot</Template>
  <TotalTime>140</TotalTime>
  <Pages>5</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esckþICUndMNwg</vt:lpstr>
    </vt:vector>
  </TitlesOfParts>
  <Company>AnanaComputer</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esckþICUndMNwg</dc:title>
  <dc:subject/>
  <dc:creator>Ly Heng</dc:creator>
  <cp:keywords/>
  <dc:description/>
  <cp:lastModifiedBy>GRET-SKY</cp:lastModifiedBy>
  <cp:revision>4</cp:revision>
  <cp:lastPrinted>2011-02-11T01:21:00Z</cp:lastPrinted>
  <dcterms:created xsi:type="dcterms:W3CDTF">2011-04-25T03:44:00Z</dcterms:created>
  <dcterms:modified xsi:type="dcterms:W3CDTF">2011-04-25T09:15:00Z</dcterms:modified>
</cp:coreProperties>
</file>